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A7E0" w14:textId="28FFB6AA" w:rsidR="007F1A91" w:rsidRPr="00B2002C" w:rsidRDefault="00E1503B" w:rsidP="00E1503B">
      <w:pPr>
        <w:pStyle w:val="paragraph"/>
        <w:spacing w:before="0" w:beforeAutospacing="0" w:after="0" w:afterAutospacing="0"/>
        <w:ind w:right="2520"/>
        <w:textAlignment w:val="baseline"/>
        <w:rPr>
          <w:rStyle w:val="normaltextrun"/>
          <w:rFonts w:ascii="Arial Black" w:eastAsiaTheme="majorEastAsia" w:hAnsi="Arial Black" w:cs="Segoe UI"/>
          <w:color w:val="FF0000"/>
          <w:sz w:val="72"/>
          <w:szCs w:val="72"/>
          <w:lang w:val="nn-NO"/>
        </w:rPr>
      </w:pPr>
      <w:r w:rsidRPr="00B2002C">
        <w:rPr>
          <w:rStyle w:val="normaltextrun"/>
          <w:rFonts w:ascii="Arial Black" w:eastAsiaTheme="majorEastAsia" w:hAnsi="Arial Black" w:cs="Segoe UI"/>
          <w:color w:val="FF0000"/>
          <w:sz w:val="72"/>
          <w:szCs w:val="72"/>
          <w:lang w:val="nn-NO"/>
        </w:rPr>
        <w:t>Invitasjon</w:t>
      </w:r>
    </w:p>
    <w:p w14:paraId="1CD98622" w14:textId="696AD28A" w:rsidR="003533AB" w:rsidRDefault="00162039" w:rsidP="00E1503B">
      <w:pPr>
        <w:pStyle w:val="paragraph"/>
        <w:spacing w:before="0" w:beforeAutospacing="0" w:after="0" w:afterAutospacing="0"/>
        <w:ind w:right="2520"/>
        <w:textAlignment w:val="baseline"/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</w:pPr>
      <w:r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Stig</w:t>
      </w:r>
      <w:r w:rsidR="00056A29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a</w:t>
      </w:r>
      <w:r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 xml:space="preserve"> Norges Cup Nr 2</w:t>
      </w:r>
    </w:p>
    <w:p w14:paraId="69E63FC6" w14:textId="626383B8" w:rsidR="00056A29" w:rsidRDefault="00312CFB" w:rsidP="00E1503B">
      <w:pPr>
        <w:pStyle w:val="paragraph"/>
        <w:spacing w:before="0" w:beforeAutospacing="0" w:after="0" w:afterAutospacing="0"/>
        <w:ind w:right="2520"/>
        <w:textAlignment w:val="baseline"/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</w:pPr>
      <w:r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 xml:space="preserve"> </w:t>
      </w:r>
    </w:p>
    <w:p w14:paraId="15E84B1F" w14:textId="7FDE5B04" w:rsidR="003D73B8" w:rsidRDefault="00E34794" w:rsidP="007F1A91">
      <w:pPr>
        <w:pStyle w:val="paragraph"/>
        <w:spacing w:before="0" w:beforeAutospacing="0" w:after="0" w:afterAutospacing="0"/>
        <w:ind w:right="2520"/>
        <w:textAlignment w:val="baseline"/>
        <w:rPr>
          <w:rFonts w:ascii="Segoe UI" w:hAnsi="Segoe UI" w:cs="Segoe UI"/>
          <w:sz w:val="18"/>
          <w:szCs w:val="18"/>
        </w:rPr>
      </w:pPr>
      <w:r w:rsidRPr="00B2002C">
        <w:rPr>
          <w:rStyle w:val="normaltextrun"/>
          <w:rFonts w:ascii="Arial Black" w:eastAsiaTheme="majorEastAsia" w:hAnsi="Arial Black" w:cs="Segoe UI"/>
          <w:noProof/>
          <w:color w:val="FF0000"/>
          <w:sz w:val="72"/>
          <w:szCs w:val="72"/>
          <w:lang w:val="nn-NO"/>
        </w:rPr>
        <w:drawing>
          <wp:anchor distT="0" distB="0" distL="114300" distR="114300" simplePos="0" relativeHeight="251667456" behindDoc="0" locked="0" layoutInCell="1" allowOverlap="1" wp14:anchorId="2A2CBD74" wp14:editId="21C71F5F">
            <wp:simplePos x="0" y="0"/>
            <wp:positionH relativeFrom="margin">
              <wp:posOffset>3895725</wp:posOffset>
            </wp:positionH>
            <wp:positionV relativeFrom="margin">
              <wp:posOffset>1619250</wp:posOffset>
            </wp:positionV>
            <wp:extent cx="2019300" cy="1276350"/>
            <wp:effectExtent l="0" t="0" r="0" b="0"/>
            <wp:wrapTopAndBottom/>
            <wp:docPr id="1910947020" name="Bilde 1" descr="Et bilde som inneholder tekst, logo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47020" name="Bilde 1" descr="Et bilde som inneholder tekst, logo, Grafikk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039" w:rsidRPr="00312CFB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30.Nov</w:t>
      </w:r>
      <w:r w:rsidR="006D5664" w:rsidRPr="00312CFB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 xml:space="preserve">/1Des </w:t>
      </w:r>
      <w:r w:rsidR="00981B0A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2024 i B</w:t>
      </w:r>
      <w:r w:rsidR="003D73B8" w:rsidRPr="00312CFB">
        <w:rPr>
          <w:rStyle w:val="normaltextrun"/>
          <w:rFonts w:ascii="Arial Black" w:eastAsiaTheme="majorEastAsia" w:hAnsi="Arial Black" w:cs="Segoe UI"/>
          <w:b/>
          <w:bCs/>
          <w:color w:val="00B0F0"/>
          <w:sz w:val="36"/>
          <w:szCs w:val="36"/>
          <w:lang w:val="nn-NO"/>
        </w:rPr>
        <w:t>ergen</w:t>
      </w:r>
      <w:r w:rsidR="003D73B8" w:rsidRPr="00312CFB">
        <w:rPr>
          <w:rStyle w:val="tabchar"/>
          <w:rFonts w:ascii="Calibri" w:eastAsiaTheme="majorEastAsia" w:hAnsi="Calibri" w:cs="Calibri"/>
          <w:color w:val="00B0F0"/>
          <w:sz w:val="36"/>
          <w:szCs w:val="36"/>
        </w:rPr>
        <w:tab/>
      </w:r>
      <w:r w:rsidR="003D73B8" w:rsidRPr="00312CFB">
        <w:rPr>
          <w:rStyle w:val="tabchar"/>
          <w:rFonts w:ascii="Calibri" w:eastAsiaTheme="majorEastAsia" w:hAnsi="Calibri" w:cs="Calibri"/>
          <w:color w:val="00B0F0"/>
          <w:sz w:val="22"/>
          <w:szCs w:val="22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normaltextrun"/>
          <w:rFonts w:ascii="Lucida Sans Unicode" w:eastAsiaTheme="majorEastAsia" w:hAnsi="Lucida Sans Unicode" w:cs="Lucida Sans Unicode"/>
          <w:b/>
          <w:bCs/>
          <w:color w:val="2A3366"/>
          <w:sz w:val="33"/>
          <w:szCs w:val="33"/>
          <w:lang w:val="nn-NO"/>
        </w:rPr>
        <w:t xml:space="preserve"> </w:t>
      </w:r>
      <w:r w:rsidR="003D73B8">
        <w:rPr>
          <w:rStyle w:val="tabchar"/>
          <w:rFonts w:ascii="Calibri" w:eastAsiaTheme="majorEastAsia" w:hAnsi="Calibri" w:cs="Calibri"/>
          <w:color w:val="2A3366"/>
          <w:sz w:val="33"/>
          <w:szCs w:val="33"/>
        </w:rPr>
        <w:tab/>
      </w:r>
      <w:r w:rsidR="003D73B8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D73B8">
        <w:rPr>
          <w:rStyle w:val="eop"/>
          <w:rFonts w:ascii="Lucida Sans Unicode" w:eastAsiaTheme="majorEastAsia" w:hAnsi="Lucida Sans Unicode" w:cs="Lucida Sans Unicode"/>
          <w:color w:val="2A3366"/>
          <w:sz w:val="33"/>
          <w:szCs w:val="33"/>
        </w:rPr>
        <w:t> </w:t>
      </w:r>
    </w:p>
    <w:p w14:paraId="0B96A7DA" w14:textId="77777777" w:rsidR="003D73B8" w:rsidRDefault="003D73B8" w:rsidP="003D73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4C881B55" wp14:editId="39F98B97">
            <wp:extent cx="6038850" cy="4667250"/>
            <wp:effectExtent l="0" t="0" r="0" b="0"/>
            <wp:docPr id="1599556577" name="Bilde 2" descr="Et bilde som inneholder blå, Basketballkamp, innendørs, basketb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56577" name="Bilde 2" descr="Et bilde som inneholder blå, Basketballkamp, innendørs, basketb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Lucida Sans Unicode" w:eastAsiaTheme="majorEastAsia" w:hAnsi="Lucida Sans Unicode" w:cs="Lucida Sans Unicode"/>
          <w:color w:val="2A3366"/>
          <w:sz w:val="33"/>
          <w:szCs w:val="33"/>
        </w:rPr>
        <w:t> 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</w:tblGrid>
      <w:tr w:rsidR="009550B9" w:rsidRPr="009550B9" w14:paraId="1B30E2C8" w14:textId="77777777" w:rsidTr="006D5664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62406" w14:textId="012EA8E7" w:rsidR="009550B9" w:rsidRPr="009550B9" w:rsidRDefault="009550B9" w:rsidP="009550B9">
            <w:pPr>
              <w:spacing w:after="0" w:line="240" w:lineRule="auto"/>
              <w:rPr>
                <w:rFonts w:eastAsia="Times New Roman" w:cs="Calibri"/>
                <w:b/>
                <w:bCs/>
                <w:color w:val="00B0F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</w:tbl>
    <w:p w14:paraId="4E911E2D" w14:textId="3CE15D04" w:rsidR="00C72D51" w:rsidRPr="00057673" w:rsidRDefault="00C72D51" w:rsidP="00065E25">
      <w:pPr>
        <w:pStyle w:val="paragraph"/>
        <w:spacing w:before="0" w:beforeAutospacing="0" w:after="0" w:afterAutospacing="0"/>
        <w:ind w:right="2520"/>
        <w:textAlignment w:val="baseline"/>
        <w:rPr>
          <w:rFonts w:ascii="Arial Black" w:eastAsiaTheme="majorEastAsia" w:hAnsi="Arial Black" w:cs="Segoe UI"/>
          <w:color w:val="00B0F0"/>
          <w:sz w:val="32"/>
          <w:szCs w:val="32"/>
          <w:lang w:val="nn-NO"/>
        </w:rPr>
      </w:pPr>
      <w:r w:rsidRPr="00057673">
        <w:rPr>
          <w:rStyle w:val="normaltextrun"/>
          <w:rFonts w:ascii="Arial Black" w:eastAsiaTheme="majorEastAsia" w:hAnsi="Arial Black" w:cs="Segoe UI"/>
          <w:color w:val="FF0000"/>
          <w:sz w:val="32"/>
          <w:szCs w:val="32"/>
          <w:lang w:val="nn-NO"/>
        </w:rPr>
        <w:lastRenderedPageBreak/>
        <w:t>Sportsklubben Heros og Fjellkameraterne</w:t>
      </w:r>
      <w:r w:rsidRPr="00057673"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har den store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gleden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av å 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i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nvitere til Stiga Norges Cup Nr 2 i Bergen. </w:t>
      </w:r>
    </w:p>
    <w:p w14:paraId="7D8FEE1A" w14:textId="77777777" w:rsidR="00312CFB" w:rsidRDefault="00312CFB" w:rsidP="00065E25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 Black" w:eastAsiaTheme="majorEastAsia" w:hAnsi="Arial Black" w:cs="Segoe UI"/>
          <w:color w:val="FF0000"/>
          <w:lang w:val="nn-NO"/>
        </w:rPr>
      </w:pPr>
    </w:p>
    <w:p w14:paraId="7586DD63" w14:textId="695BB086" w:rsidR="00065E25" w:rsidRDefault="00065E25" w:rsidP="00065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Spillested</w:t>
      </w:r>
      <w:proofErr w:type="spellEnd"/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: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Haukelandshallen, St Olavs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Vei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, Bergen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51E803F8" w14:textId="77777777" w:rsidR="00065E25" w:rsidRDefault="00065E25" w:rsidP="00065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CED153D" w14:textId="77777777" w:rsidR="00065E25" w:rsidRDefault="00065E25" w:rsidP="00065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Spilletid</w:t>
      </w:r>
      <w:proofErr w:type="spellEnd"/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:</w:t>
      </w:r>
      <w:r>
        <w:rPr>
          <w:rStyle w:val="eop"/>
          <w:rFonts w:ascii="Arial Black" w:eastAsiaTheme="majorEastAsia" w:hAnsi="Arial Black" w:cs="Segoe UI"/>
          <w:color w:val="FF0000"/>
        </w:rPr>
        <w:t> </w:t>
      </w:r>
    </w:p>
    <w:p w14:paraId="57654E5F" w14:textId="591AE398" w:rsidR="00A72ECF" w:rsidRDefault="00A72ECF" w:rsidP="000576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Lørdag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10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: 00 - 19 : 30 ( hallen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åpner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0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9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:00 )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47C78A3" w14:textId="681540D4" w:rsidR="00A72ECF" w:rsidRDefault="00A72ECF" w:rsidP="000576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Søndag 09 : 00 - 16 : 30 ( hallen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åpner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08:00 ) </w:t>
      </w:r>
    </w:p>
    <w:p w14:paraId="24CD38FC" w14:textId="52616BD8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0FD65D" w14:textId="77777777" w:rsidR="00A72ECF" w:rsidRDefault="00A72ECF" w:rsidP="00166C2D">
      <w:pPr>
        <w:pStyle w:val="paragraph"/>
        <w:spacing w:before="0" w:beforeAutospacing="0" w:after="0" w:afterAutospacing="0"/>
        <w:ind w:right="153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Baller</w:t>
      </w:r>
      <w:proofErr w:type="spellEnd"/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 og Bord: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Hvite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STIGA Perform 40 ***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baller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. 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A9F9E2E" w14:textId="74B1B629" w:rsidR="00A72ECF" w:rsidRDefault="00A72ECF" w:rsidP="00166C2D">
      <w:pPr>
        <w:pStyle w:val="paragraph"/>
        <w:spacing w:before="0" w:beforeAutospacing="0" w:after="0" w:afterAutospacing="0"/>
        <w:ind w:righ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Det spilles på 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>24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stk. blå STIGA EXPERT bord.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8840FDF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D61AA98" w14:textId="77777777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Premiering: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henhold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til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reglement.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76DA2EC1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B40A264" w14:textId="1B0F1260" w:rsidR="00A72ECF" w:rsidRDefault="00A72ECF" w:rsidP="005F7825">
      <w:pPr>
        <w:pStyle w:val="paragraph"/>
        <w:spacing w:before="0" w:beforeAutospacing="0" w:after="0" w:afterAutospacing="0"/>
        <w:ind w:righ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Trekning: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566FB6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Oppmøte og registrering 45 </w:t>
      </w:r>
      <w:proofErr w:type="spellStart"/>
      <w:r w:rsidR="00566FB6">
        <w:rPr>
          <w:rStyle w:val="normaltextrun"/>
          <w:rFonts w:ascii="Arial Black" w:eastAsiaTheme="majorEastAsia" w:hAnsi="Arial Black" w:cs="Segoe UI"/>
          <w:color w:val="00B0F0"/>
          <w:lang w:val="nn-NO"/>
        </w:rPr>
        <w:t>minutter</w:t>
      </w:r>
      <w:proofErr w:type="spellEnd"/>
      <w:r w:rsidR="00566FB6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før tidspunkt for klassestart. Trekning 30 </w:t>
      </w:r>
      <w:proofErr w:type="spellStart"/>
      <w:r w:rsidR="00566FB6">
        <w:rPr>
          <w:rStyle w:val="normaltextrun"/>
          <w:rFonts w:ascii="Arial Black" w:eastAsiaTheme="majorEastAsia" w:hAnsi="Arial Black" w:cs="Segoe UI"/>
          <w:color w:val="00B0F0"/>
          <w:lang w:val="nn-NO"/>
        </w:rPr>
        <w:t>minutter</w:t>
      </w:r>
      <w:proofErr w:type="spellEnd"/>
      <w:r w:rsidR="00566FB6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før klassestart. 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9A2AEF7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11F355D" w14:textId="32229B08" w:rsidR="00A72ECF" w:rsidRDefault="00A72ECF" w:rsidP="005F7825">
      <w:pPr>
        <w:pStyle w:val="paragraph"/>
        <w:spacing w:before="0" w:beforeAutospacing="0" w:after="0" w:afterAutospacing="0"/>
        <w:ind w:right="58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Seeding</w:t>
      </w:r>
      <w:proofErr w:type="spellEnd"/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Styrkeseeding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henhold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til konkurransereglementet og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online ranking pr. 1.</w:t>
      </w:r>
      <w:r w:rsidR="00981B0A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n</w:t>
      </w:r>
      <w:r w:rsidR="00C72D51">
        <w:rPr>
          <w:rStyle w:val="normaltextrun"/>
          <w:rFonts w:ascii="Arial Black" w:eastAsiaTheme="majorEastAsia" w:hAnsi="Arial Black" w:cs="Segoe UI"/>
          <w:color w:val="00B0F0"/>
          <w:lang w:val="nn-NO"/>
        </w:rPr>
        <w:t>ovember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2024.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54EFF63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2A84133" w14:textId="424F22EE" w:rsidR="00A72ECF" w:rsidRDefault="00A72ECF" w:rsidP="005F7825">
      <w:pPr>
        <w:pStyle w:val="paragraph"/>
        <w:spacing w:before="0" w:beforeAutospacing="0" w:after="0" w:afterAutospacing="0"/>
        <w:ind w:right="7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Dommere</w:t>
      </w:r>
      <w:proofErr w:type="spellEnd"/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Faste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dommere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de offisielle klassene.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Spillere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kan bli bedt om å dømme i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puljespillet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, og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spillere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som blir utslått kan bli bedt om å stille seg til disposisjon til å dømme en kamp.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6AC35F7" w14:textId="77777777" w:rsidR="003D73B8" w:rsidRDefault="00A72ECF" w:rsidP="003D73B8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color w:val="00B0F0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75ABA618" w14:textId="74785044" w:rsidR="008B6B1A" w:rsidRDefault="008B6B1A" w:rsidP="003D73B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 Black" w:eastAsiaTheme="majorEastAsia" w:hAnsi="Arial Black" w:cs="Segoe UI"/>
          <w:color w:val="FF0000"/>
          <w:lang w:val="nn-NO"/>
        </w:rPr>
      </w:pPr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 xml:space="preserve">NBTF </w:t>
      </w:r>
      <w:proofErr w:type="spellStart"/>
      <w:r>
        <w:rPr>
          <w:rStyle w:val="spellingerror"/>
          <w:rFonts w:ascii="Arial Black" w:eastAsiaTheme="majorEastAsia" w:hAnsi="Arial Black" w:cs="Segoe UI"/>
          <w:color w:val="FF0000"/>
          <w:lang w:val="nn-NO"/>
        </w:rPr>
        <w:t>Support</w:t>
      </w:r>
      <w:proofErr w:type="spellEnd"/>
    </w:p>
    <w:p w14:paraId="426E854A" w14:textId="77777777" w:rsidR="00B427A9" w:rsidRDefault="00B427A9" w:rsidP="007619DA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 Black" w:eastAsiaTheme="majorEastAsia" w:hAnsi="Arial Black" w:cs="Segoe UI"/>
          <w:color w:val="00B0F0"/>
          <w:lang w:val="nn-NO"/>
        </w:rPr>
      </w:pPr>
    </w:p>
    <w:p w14:paraId="26F6B231" w14:textId="01841035" w:rsidR="00065E25" w:rsidRPr="007619DA" w:rsidRDefault="008B6B1A" w:rsidP="007619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theme="minorHAnsi"/>
          <w:sz w:val="28"/>
          <w:szCs w:val="28"/>
        </w:rPr>
      </w:pPr>
      <w:proofErr w:type="spellStart"/>
      <w:r w:rsidRPr="00734F1F">
        <w:rPr>
          <w:rStyle w:val="spellingerror"/>
          <w:rFonts w:ascii="Arial Black" w:eastAsiaTheme="majorEastAsia" w:hAnsi="Arial Black" w:cs="Segoe UI"/>
          <w:color w:val="00B0F0"/>
          <w:lang w:val="nn-NO"/>
        </w:rPr>
        <w:t>Overdommer</w:t>
      </w:r>
      <w:proofErr w:type="spellEnd"/>
      <w:r w:rsidRPr="00734F1F">
        <w:rPr>
          <w:rStyle w:val="normaltextrun"/>
          <w:rFonts w:ascii="Arial Black" w:eastAsiaTheme="majorEastAsia" w:hAnsi="Arial Black" w:cs="Segoe UI"/>
          <w:color w:val="00B0F0"/>
          <w:lang w:val="nn-NO"/>
        </w:rPr>
        <w:t>:</w:t>
      </w:r>
      <w:r w:rsidR="00065E25" w:rsidRPr="008605BA">
        <w:rPr>
          <w:rFonts w:cstheme="minorHAnsi"/>
          <w:sz w:val="28"/>
          <w:szCs w:val="28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Don Alexander.</w:t>
      </w:r>
      <w:r w:rsidR="00065E25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</w:p>
    <w:p w14:paraId="5E7F5907" w14:textId="74800448" w:rsidR="008B6B1A" w:rsidRPr="00312CFB" w:rsidRDefault="00566FB6" w:rsidP="00673C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  <w:hyperlink r:id="rId10" w:history="1">
        <w:r w:rsidR="00673CDF" w:rsidRPr="002E34E5">
          <w:rPr>
            <w:rStyle w:val="Hyperkobling"/>
            <w:rFonts w:asciiTheme="minorHAnsi" w:eastAsiaTheme="majorEastAsia" w:hAnsiTheme="minorHAnsi" w:cs="Segoe UI"/>
            <w:lang w:val="nn-NO"/>
          </w:rPr>
          <w:t>Don-alexander@outlook.com</w:t>
        </w:r>
      </w:hyperlink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ab/>
      </w:r>
      <w:r w:rsidR="00673CDF">
        <w:rPr>
          <w:rStyle w:val="normaltextrun"/>
          <w:rFonts w:ascii="Arial Black" w:eastAsiaTheme="majorEastAsia" w:hAnsi="Arial Black" w:cs="Segoe UI"/>
          <w:color w:val="00B0F0"/>
          <w:lang w:val="nn-NO"/>
        </w:rPr>
        <w:tab/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M</w:t>
      </w:r>
      <w:r w:rsidR="00DE6FFC">
        <w:rPr>
          <w:rStyle w:val="normaltextrun"/>
          <w:rFonts w:ascii="Arial Black" w:eastAsiaTheme="majorEastAsia" w:hAnsi="Arial Black" w:cs="Segoe UI"/>
          <w:color w:val="00B0F0"/>
          <w:lang w:val="nn-NO"/>
        </w:rPr>
        <w:t>:</w:t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416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63</w:t>
      </w:r>
      <w:r w:rsidR="00B427A9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065E25" w:rsidRP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975</w:t>
      </w:r>
      <w:r w:rsidR="008B6B1A" w:rsidRPr="00312CFB">
        <w:rPr>
          <w:rStyle w:val="eop"/>
          <w:rFonts w:ascii="Arial Black" w:eastAsiaTheme="majorEastAsia" w:hAnsi="Arial Black" w:cs="Segoe UI"/>
          <w:color w:val="00B0F0"/>
          <w:lang w:val="nn-NO"/>
        </w:rPr>
        <w:t> </w:t>
      </w:r>
    </w:p>
    <w:p w14:paraId="0781BAA3" w14:textId="77777777" w:rsidR="007619DA" w:rsidRDefault="007619DA" w:rsidP="00065E25">
      <w:pPr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</w:p>
    <w:p w14:paraId="5AEE61FF" w14:textId="39AB9BB8" w:rsidR="007619DA" w:rsidRDefault="008B6B1A" w:rsidP="00065E25">
      <w:pPr>
        <w:rPr>
          <w:rFonts w:cstheme="minorHAnsi"/>
          <w:sz w:val="28"/>
          <w:szCs w:val="2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Teknisk delegert: Anders Hovden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  <w:r w:rsidR="00065E25" w:rsidRPr="008605BA">
        <w:rPr>
          <w:rFonts w:cstheme="minorHAnsi"/>
          <w:sz w:val="28"/>
          <w:szCs w:val="28"/>
        </w:rPr>
        <w:t xml:space="preserve"> </w:t>
      </w:r>
    </w:p>
    <w:p w14:paraId="0D5B26CE" w14:textId="24204252" w:rsidR="00065E25" w:rsidRPr="007619DA" w:rsidRDefault="00566FB6" w:rsidP="00065E25">
      <w:pPr>
        <w:rPr>
          <w:rFonts w:cstheme="minorHAnsi"/>
          <w:sz w:val="28"/>
          <w:szCs w:val="28"/>
        </w:rPr>
      </w:pPr>
      <w:hyperlink r:id="rId11" w:history="1">
        <w:r w:rsidR="007619DA" w:rsidRPr="005C5652">
          <w:rPr>
            <w:rStyle w:val="Hyperkobling"/>
            <w:rFonts w:cstheme="minorHAnsi"/>
            <w:sz w:val="24"/>
            <w:szCs w:val="24"/>
          </w:rPr>
          <w:t>Anders.Hovden@idrettsforbundet.no</w:t>
        </w:r>
      </w:hyperlink>
      <w:r w:rsidR="00065E25" w:rsidRPr="00312CFB">
        <w:rPr>
          <w:rFonts w:cstheme="minorHAnsi"/>
          <w:color w:val="00B0F0"/>
          <w:sz w:val="28"/>
          <w:szCs w:val="28"/>
        </w:rPr>
        <w:t xml:space="preserve"> </w:t>
      </w:r>
      <w:r w:rsidR="00B427A9">
        <w:rPr>
          <w:rFonts w:cstheme="minorHAnsi"/>
          <w:color w:val="00B0F0"/>
          <w:sz w:val="28"/>
          <w:szCs w:val="28"/>
        </w:rPr>
        <w:tab/>
      </w:r>
      <w:r w:rsidR="00065E25" w:rsidRPr="00312CFB">
        <w:rPr>
          <w:rFonts w:cstheme="minorHAnsi"/>
          <w:color w:val="00B0F0"/>
          <w:sz w:val="28"/>
          <w:szCs w:val="28"/>
        </w:rPr>
        <w:t xml:space="preserve"> </w:t>
      </w:r>
      <w:r w:rsidR="00065E25" w:rsidRPr="007619DA">
        <w:rPr>
          <w:rFonts w:cstheme="minorHAnsi"/>
          <w:b/>
          <w:bCs/>
          <w:color w:val="00B0F0"/>
          <w:sz w:val="28"/>
          <w:szCs w:val="28"/>
        </w:rPr>
        <w:t>M: 900 11</w:t>
      </w:r>
      <w:r w:rsidR="00312CFB" w:rsidRPr="007619DA">
        <w:rPr>
          <w:rFonts w:cstheme="minorHAnsi"/>
          <w:b/>
          <w:bCs/>
          <w:color w:val="00B0F0"/>
          <w:sz w:val="28"/>
          <w:szCs w:val="28"/>
        </w:rPr>
        <w:t> </w:t>
      </w:r>
      <w:r w:rsidR="00065E25" w:rsidRPr="007619DA">
        <w:rPr>
          <w:rFonts w:cstheme="minorHAnsi"/>
          <w:b/>
          <w:bCs/>
          <w:color w:val="00B0F0"/>
          <w:sz w:val="28"/>
          <w:szCs w:val="28"/>
        </w:rPr>
        <w:t>665</w:t>
      </w:r>
    </w:p>
    <w:p w14:paraId="7C0AB7FF" w14:textId="77777777" w:rsidR="00B427A9" w:rsidRDefault="00B427A9" w:rsidP="00734F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eastAsiaTheme="majorEastAsia" w:hAnsi="Arial Black" w:cs="Segoe UI"/>
          <w:color w:val="FF0000"/>
          <w:lang w:val="nn-NO"/>
        </w:rPr>
      </w:pPr>
    </w:p>
    <w:p w14:paraId="78C7F547" w14:textId="24FC3F07" w:rsidR="00166C2D" w:rsidRDefault="00A72ECF" w:rsidP="00734F1F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color w:val="00B0F0"/>
        </w:rPr>
      </w:pPr>
      <w:r w:rsidRPr="005C24E5">
        <w:rPr>
          <w:rStyle w:val="normaltextrun"/>
          <w:rFonts w:ascii="Arial Black" w:eastAsiaTheme="majorEastAsia" w:hAnsi="Arial Black" w:cs="Segoe UI"/>
          <w:color w:val="FF0000"/>
          <w:lang w:val="nn-NO"/>
        </w:rPr>
        <w:t xml:space="preserve">Turneringsleder: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Odd Monsen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0CB95F3" w14:textId="325A39F9" w:rsidR="00A72ECF" w:rsidRPr="00312CFB" w:rsidRDefault="00566FB6" w:rsidP="00734F1F">
      <w:pPr>
        <w:pStyle w:val="paragraph"/>
        <w:spacing w:before="0" w:beforeAutospacing="0" w:after="0" w:afterAutospacing="0"/>
        <w:textAlignment w:val="baseline"/>
        <w:rPr>
          <w:rFonts w:cstheme="minorHAnsi"/>
          <w:color w:val="00B0F0"/>
          <w:sz w:val="28"/>
          <w:szCs w:val="28"/>
        </w:rPr>
      </w:pPr>
      <w:hyperlink r:id="rId12" w:history="1">
        <w:r w:rsidR="00B427A9" w:rsidRPr="005C5652">
          <w:rPr>
            <w:rStyle w:val="Hyperkobling"/>
            <w:rFonts w:cstheme="minorHAnsi"/>
            <w:sz w:val="28"/>
            <w:szCs w:val="28"/>
          </w:rPr>
          <w:t>odd.monsen@kemax.no</w:t>
        </w:r>
      </w:hyperlink>
      <w:r w:rsidR="00B427A9">
        <w:rPr>
          <w:rFonts w:cstheme="minorHAnsi"/>
          <w:color w:val="156082" w:themeColor="accent1"/>
          <w:sz w:val="28"/>
          <w:szCs w:val="28"/>
        </w:rPr>
        <w:t xml:space="preserve"> </w:t>
      </w:r>
      <w:r w:rsidR="007619DA" w:rsidRPr="007619DA">
        <w:rPr>
          <w:rFonts w:cstheme="minorHAnsi"/>
          <w:color w:val="156082" w:themeColor="accent1"/>
          <w:sz w:val="28"/>
          <w:szCs w:val="28"/>
        </w:rPr>
        <w:t xml:space="preserve"> </w:t>
      </w:r>
      <w:r w:rsidR="00B427A9">
        <w:rPr>
          <w:rFonts w:cstheme="minorHAnsi"/>
          <w:color w:val="156082" w:themeColor="accent1"/>
          <w:sz w:val="28"/>
          <w:szCs w:val="28"/>
        </w:rPr>
        <w:tab/>
      </w:r>
      <w:r w:rsidR="00B427A9">
        <w:rPr>
          <w:rFonts w:cstheme="minorHAnsi"/>
          <w:color w:val="156082" w:themeColor="accent1"/>
          <w:sz w:val="28"/>
          <w:szCs w:val="28"/>
        </w:rPr>
        <w:tab/>
      </w:r>
      <w:r w:rsidR="007619DA" w:rsidRPr="00B427A9">
        <w:rPr>
          <w:rFonts w:cstheme="minorHAnsi"/>
          <w:b/>
          <w:bCs/>
          <w:color w:val="00B0F0"/>
          <w:sz w:val="28"/>
          <w:szCs w:val="28"/>
        </w:rPr>
        <w:t>M</w:t>
      </w:r>
      <w:r w:rsidR="00065E25" w:rsidRPr="00B427A9">
        <w:rPr>
          <w:rFonts w:cstheme="minorHAnsi"/>
          <w:b/>
          <w:bCs/>
          <w:color w:val="00B0F0"/>
          <w:sz w:val="28"/>
          <w:szCs w:val="28"/>
        </w:rPr>
        <w:t>: 982</w:t>
      </w:r>
      <w:r w:rsidR="00B427A9" w:rsidRPr="00B427A9">
        <w:rPr>
          <w:rFonts w:cstheme="minorHAnsi"/>
          <w:b/>
          <w:bCs/>
          <w:color w:val="00B0F0"/>
          <w:sz w:val="28"/>
          <w:szCs w:val="28"/>
        </w:rPr>
        <w:t xml:space="preserve"> </w:t>
      </w:r>
      <w:r w:rsidR="00065E25" w:rsidRPr="00B427A9">
        <w:rPr>
          <w:rFonts w:cstheme="minorHAnsi"/>
          <w:b/>
          <w:bCs/>
          <w:color w:val="00B0F0"/>
          <w:sz w:val="28"/>
          <w:szCs w:val="28"/>
        </w:rPr>
        <w:t>06</w:t>
      </w:r>
      <w:r w:rsidR="00B427A9" w:rsidRPr="00B427A9">
        <w:rPr>
          <w:rFonts w:cstheme="minorHAnsi"/>
          <w:b/>
          <w:bCs/>
          <w:color w:val="00B0F0"/>
          <w:sz w:val="28"/>
          <w:szCs w:val="28"/>
        </w:rPr>
        <w:t xml:space="preserve"> </w:t>
      </w:r>
      <w:r w:rsidR="00065E25" w:rsidRPr="00B427A9">
        <w:rPr>
          <w:rFonts w:cstheme="minorHAnsi"/>
          <w:b/>
          <w:bCs/>
          <w:color w:val="00B0F0"/>
          <w:sz w:val="28"/>
          <w:szCs w:val="28"/>
        </w:rPr>
        <w:t>460</w:t>
      </w:r>
    </w:p>
    <w:p w14:paraId="2839C9CE" w14:textId="77777777" w:rsidR="00DE6FFC" w:rsidRDefault="00DE6FFC">
      <w:pPr>
        <w:rPr>
          <w:rStyle w:val="normaltextrun"/>
          <w:rFonts w:ascii="Arial Black" w:eastAsiaTheme="majorEastAsia" w:hAnsi="Arial Black" w:cs="Segoe UI"/>
          <w:color w:val="FF0000"/>
          <w:kern w:val="0"/>
          <w:sz w:val="24"/>
          <w:szCs w:val="24"/>
          <w:lang w:val="nn-NO" w:eastAsia="nb-NO"/>
          <w14:ligatures w14:val="none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br w:type="page"/>
      </w:r>
    </w:p>
    <w:p w14:paraId="21BA5AA9" w14:textId="71175C38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lastRenderedPageBreak/>
        <w:t xml:space="preserve">Reglement: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Arrangementet er underlagt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proofErr w:type="spellEnd"/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534D8A5" w14:textId="77777777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konkurransereglement,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representasjonsreglement,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6B6B89B" w14:textId="12BACAAB" w:rsidR="00A72ECF" w:rsidRDefault="00A72ECF" w:rsidP="00AC7428">
      <w:pPr>
        <w:pStyle w:val="paragraph"/>
        <w:spacing w:before="0" w:beforeAutospacing="0" w:after="0" w:afterAutospacing="0"/>
        <w:ind w:right="3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Tilleggsbestemmelser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og NIF</w:t>
      </w:r>
      <w:r w:rsidR="00AC7428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981B0A">
        <w:rPr>
          <w:rStyle w:val="normaltextrun"/>
          <w:rFonts w:ascii="Arial Black" w:eastAsiaTheme="majorEastAsia" w:hAnsi="Arial Black" w:cs="Segoe UI"/>
          <w:color w:val="00B0F0"/>
          <w:lang w:val="nn-NO"/>
        </w:rPr>
        <w:t>s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ine doping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bestemmelser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. Alle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spillere</w:t>
      </w:r>
      <w:proofErr w:type="spellEnd"/>
      <w:r w:rsidR="00AC7428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født 2011 og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tidligere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skal ha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løst</w:t>
      </w:r>
      <w:proofErr w:type="spellEnd"/>
      <w:r w:rsidR="00434E7A">
        <w:rPr>
          <w:rStyle w:val="spellingerror"/>
          <w:rFonts w:ascii="Arial Black" w:eastAsiaTheme="majorEastAsia" w:hAnsi="Arial Black" w:cs="Segoe UI"/>
          <w:color w:val="00B0F0"/>
          <w:lang w:val="nn-NO"/>
        </w:rPr>
        <w:t xml:space="preserve"> lisens</w:t>
      </w:r>
      <w:r w:rsidR="00AC7428">
        <w:rPr>
          <w:rStyle w:val="spellingerror"/>
          <w:rFonts w:ascii="Arial Black" w:eastAsiaTheme="majorEastAsia" w:hAnsi="Arial Black" w:cs="Segoe UI"/>
          <w:color w:val="00B0F0"/>
          <w:lang w:val="nn-NO"/>
        </w:rPr>
        <w:t xml:space="preserve"> </w:t>
      </w:r>
    </w:p>
    <w:p w14:paraId="6AD4E5ED" w14:textId="77777777" w:rsidR="00A72ECF" w:rsidRPr="00A72ECF" w:rsidRDefault="00A72ECF" w:rsidP="00A72ECF">
      <w:pPr>
        <w:pStyle w:val="paragraph"/>
        <w:spacing w:before="0" w:beforeAutospacing="0" w:after="0" w:afterAutospacing="0"/>
        <w:ind w:left="720" w:right="3720"/>
        <w:textAlignment w:val="baseline"/>
        <w:rPr>
          <w:rFonts w:ascii="Segoe UI" w:hAnsi="Segoe UI" w:cs="Segoe UI"/>
          <w:sz w:val="18"/>
          <w:szCs w:val="18"/>
        </w:rPr>
      </w:pPr>
      <w:r w:rsidRPr="00A72ECF"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485AA37" w14:textId="3B76E65D" w:rsidR="00A72ECF" w:rsidRDefault="00A72ECF" w:rsidP="00734F1F">
      <w:pPr>
        <w:pStyle w:val="paragraph"/>
        <w:spacing w:before="0" w:beforeAutospacing="0" w:after="0" w:afterAutospacing="0"/>
        <w:ind w:right="3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Kantinen: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Haukelandshallen har egen </w:t>
      </w:r>
      <w:r w:rsidR="00434E7A">
        <w:rPr>
          <w:rStyle w:val="normaltextrun"/>
          <w:rFonts w:ascii="Arial Black" w:eastAsiaTheme="majorEastAsia" w:hAnsi="Arial Black" w:cs="Segoe UI"/>
          <w:color w:val="00B0F0"/>
          <w:lang w:val="nn-NO"/>
        </w:rPr>
        <w:t>k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antine med godt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utvalg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av varm og kald mat og drikke.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16DFAFDD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730CF9FC" w14:textId="3D1BBA93" w:rsidR="00A72ECF" w:rsidRDefault="00A72ECF" w:rsidP="00734F1F">
      <w:pPr>
        <w:pStyle w:val="paragraph"/>
        <w:spacing w:before="0" w:beforeAutospacing="0" w:after="0" w:afterAutospacing="0"/>
        <w:ind w:right="2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Overnatting: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Vi anbefaler NBTF sin samarbeids</w:t>
      </w:r>
      <w:r w:rsidR="00981B0A">
        <w:rPr>
          <w:rStyle w:val="normaltextrun"/>
          <w:rFonts w:ascii="Arial Black" w:eastAsiaTheme="majorEastAsia" w:hAnsi="Arial Black" w:cs="Segoe UI"/>
          <w:color w:val="00B0F0"/>
          <w:lang w:val="nn-NO"/>
        </w:rPr>
        <w:t>-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partner thonhotels.no for</w:t>
      </w:r>
      <w:r w:rsidR="00981B0A"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overnatting.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0DA5FE46" w14:textId="77777777" w:rsidR="00312CFB" w:rsidRDefault="00A72ECF" w:rsidP="00734F1F">
      <w:pPr>
        <w:pStyle w:val="paragraph"/>
        <w:spacing w:before="0" w:beforeAutospacing="0" w:after="0" w:afterAutospacing="0"/>
        <w:ind w:right="2925"/>
        <w:textAlignment w:val="baseline"/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Det er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flere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Thon-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hoteller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i </w:t>
      </w:r>
      <w:r w:rsid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B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ergen. </w:t>
      </w:r>
    </w:p>
    <w:p w14:paraId="53DF1B27" w14:textId="34186D77" w:rsidR="00A72ECF" w:rsidRDefault="00A72ECF" w:rsidP="00734F1F">
      <w:pPr>
        <w:pStyle w:val="paragraph"/>
        <w:spacing w:before="0" w:beforeAutospacing="0" w:after="0" w:afterAutospacing="0"/>
        <w:ind w:right="29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Ved bestilling bruk firmakode TH87822 (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NBTFs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rabattavtale)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31218282" w14:textId="77777777" w:rsidR="00A72ECF" w:rsidRDefault="00A72ECF" w:rsidP="00A7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D9878CF" w14:textId="069993DA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Påmeldingsfrist: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C72D51">
        <w:rPr>
          <w:rStyle w:val="normaltextrun"/>
          <w:rFonts w:ascii="Arial Black" w:eastAsiaTheme="majorEastAsia" w:hAnsi="Arial Black" w:cs="Segoe UI"/>
          <w:color w:val="00B0F0"/>
          <w:lang w:val="nn-NO"/>
        </w:rPr>
        <w:t>01.11.2024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.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Etteranmeldinger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er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ikke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tillatt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273A94C5" w14:textId="5F52AB45" w:rsidR="00A72ECF" w:rsidRDefault="00A72ECF" w:rsidP="00734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Påmelding til odd.monsen@</w:t>
      </w:r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kemax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.no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Ved påmelding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brukes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vedlagt </w:t>
      </w:r>
      <w:r w:rsidR="00312CFB">
        <w:rPr>
          <w:rStyle w:val="normaltextrun"/>
          <w:rFonts w:ascii="Arial Black" w:eastAsiaTheme="majorEastAsia" w:hAnsi="Arial Black" w:cs="Segoe UI"/>
          <w:color w:val="00B0F0"/>
          <w:lang w:val="nn-NO"/>
        </w:rPr>
        <w:t>Excel ark</w:t>
      </w:r>
      <w:r w:rsidR="00981B0A">
        <w:rPr>
          <w:rStyle w:val="normaltextrun"/>
          <w:rFonts w:ascii="Arial Black" w:eastAsiaTheme="majorEastAsia" w:hAnsi="Arial Black" w:cs="Segoe UI"/>
          <w:color w:val="00B0F0"/>
          <w:lang w:val="nn-NO"/>
        </w:rPr>
        <w:t>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4D433AD7" w14:textId="77777777" w:rsidR="00312CFB" w:rsidRDefault="00312CFB" w:rsidP="00AC7428">
      <w:pPr>
        <w:pStyle w:val="paragraph"/>
        <w:spacing w:before="0" w:beforeAutospacing="0" w:after="0" w:afterAutospacing="0"/>
        <w:ind w:right="585"/>
        <w:textAlignment w:val="baseline"/>
        <w:rPr>
          <w:rStyle w:val="normaltextrun"/>
          <w:rFonts w:ascii="Arial Black" w:eastAsiaTheme="majorEastAsia" w:hAnsi="Arial Black" w:cs="Segoe UI"/>
          <w:color w:val="FF0000"/>
          <w:lang w:val="nn-NO"/>
        </w:rPr>
      </w:pPr>
    </w:p>
    <w:p w14:paraId="5D5D43E8" w14:textId="2AEC3F40" w:rsidR="00734F1F" w:rsidRDefault="00A72ECF" w:rsidP="00AC7428">
      <w:pPr>
        <w:pStyle w:val="paragraph"/>
        <w:spacing w:before="0" w:beforeAutospacing="0" w:after="0" w:afterAutospacing="0"/>
        <w:ind w:right="585"/>
        <w:textAlignment w:val="baseline"/>
        <w:rPr>
          <w:rStyle w:val="normaltextrun"/>
          <w:rFonts w:ascii="Arial Black" w:eastAsiaTheme="majorEastAsia" w:hAnsi="Arial Black" w:cs="Segoe UI"/>
          <w:color w:val="00B0F0"/>
          <w:lang w:val="nn-NO"/>
        </w:rPr>
      </w:pPr>
      <w:r>
        <w:rPr>
          <w:rStyle w:val="normaltextrun"/>
          <w:rFonts w:ascii="Arial Black" w:eastAsiaTheme="majorEastAsia" w:hAnsi="Arial Black" w:cs="Segoe UI"/>
          <w:color w:val="FF0000"/>
          <w:lang w:val="nn-NO"/>
        </w:rPr>
        <w:t>Startkontingent: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Samlet innbetaling pr. klubb skal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betales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innen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  <w:r w:rsidR="00C72D51">
        <w:rPr>
          <w:rStyle w:val="spellingerror"/>
          <w:rFonts w:ascii="Arial Black" w:eastAsiaTheme="majorEastAsia" w:hAnsi="Arial Black" w:cs="Segoe UI"/>
          <w:color w:val="00B0F0"/>
          <w:lang w:val="nn-NO"/>
        </w:rPr>
        <w:t>0</w:t>
      </w:r>
      <w:r w:rsidR="007619DA">
        <w:rPr>
          <w:rStyle w:val="spellingerror"/>
          <w:rFonts w:ascii="Arial Black" w:eastAsiaTheme="majorEastAsia" w:hAnsi="Arial Black" w:cs="Segoe UI"/>
          <w:color w:val="00B0F0"/>
          <w:lang w:val="nn-NO"/>
        </w:rPr>
        <w:t>8</w:t>
      </w:r>
      <w:r w:rsidR="00C72D51">
        <w:rPr>
          <w:rStyle w:val="spellingerror"/>
          <w:rFonts w:ascii="Arial Black" w:eastAsiaTheme="majorEastAsia" w:hAnsi="Arial Black" w:cs="Segoe UI"/>
          <w:color w:val="00B0F0"/>
          <w:lang w:val="nn-NO"/>
        </w:rPr>
        <w:t xml:space="preserve">.11. 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2024 for at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påmeldingen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skal være gyldig. Innbetaling </w:t>
      </w:r>
      <w:proofErr w:type="spellStart"/>
      <w:r>
        <w:rPr>
          <w:rStyle w:val="spellingerror"/>
          <w:rFonts w:ascii="Arial Black" w:eastAsiaTheme="majorEastAsia" w:hAnsi="Arial Black" w:cs="Segoe UI"/>
          <w:color w:val="00B0F0"/>
          <w:lang w:val="nn-NO"/>
        </w:rPr>
        <w:t>gjøres</w:t>
      </w:r>
      <w:proofErr w:type="spellEnd"/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til</w:t>
      </w:r>
      <w:r w:rsidR="00734F1F">
        <w:rPr>
          <w:rStyle w:val="normaltextrun"/>
          <w:rFonts w:ascii="Arial Black" w:eastAsiaTheme="majorEastAsia" w:hAnsi="Arial Black" w:cs="Segoe UI"/>
          <w:color w:val="00B0F0"/>
          <w:lang w:val="nn-NO"/>
        </w:rPr>
        <w:t>:</w:t>
      </w: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 xml:space="preserve"> </w:t>
      </w:r>
    </w:p>
    <w:p w14:paraId="6F59BA66" w14:textId="38C44A25" w:rsidR="00A72ECF" w:rsidRDefault="00A72ECF" w:rsidP="00AC7428">
      <w:pPr>
        <w:pStyle w:val="paragraph"/>
        <w:spacing w:before="0" w:beforeAutospacing="0" w:after="0" w:afterAutospacing="0"/>
        <w:ind w:right="5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eastAsiaTheme="majorEastAsia" w:hAnsi="Arial Black" w:cs="Segoe UI"/>
          <w:color w:val="00B0F0"/>
          <w:lang w:val="nn-NO"/>
        </w:rPr>
        <w:t>Sportsklubben Heros Kontonummer: 9812.02.79882.</w:t>
      </w: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624724C1" w14:textId="77777777" w:rsidR="008B6B1A" w:rsidRDefault="00A72ECF" w:rsidP="008B6B1A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color w:val="00B0F0"/>
        </w:rPr>
      </w:pPr>
      <w:r>
        <w:rPr>
          <w:rStyle w:val="eop"/>
          <w:rFonts w:ascii="Arial Black" w:eastAsiaTheme="majorEastAsia" w:hAnsi="Arial Black" w:cs="Segoe UI"/>
          <w:color w:val="00B0F0"/>
        </w:rPr>
        <w:t> </w:t>
      </w:r>
    </w:p>
    <w:p w14:paraId="39F015CA" w14:textId="77777777" w:rsidR="00166C2D" w:rsidRDefault="00166C2D" w:rsidP="00AC742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66C2D">
        <w:rPr>
          <w:b/>
          <w:bCs/>
          <w:color w:val="FF0000"/>
          <w:sz w:val="28"/>
          <w:szCs w:val="28"/>
        </w:rPr>
        <w:t>Klasser</w:t>
      </w:r>
      <w:r w:rsidRPr="00166C2D">
        <w:rPr>
          <w:color w:val="FF0000"/>
          <w:sz w:val="28"/>
          <w:szCs w:val="28"/>
        </w:rPr>
        <w:t xml:space="preserve">: </w:t>
      </w:r>
    </w:p>
    <w:p w14:paraId="4AEF6815" w14:textId="01815468" w:rsidR="008B6B1A" w:rsidRPr="00312CFB" w:rsidRDefault="00166C2D" w:rsidP="00AC7428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eastAsiaTheme="majorEastAsia" w:hAnsi="Arial Black" w:cs="Segoe UI"/>
          <w:b/>
          <w:bCs/>
          <w:color w:val="00B0F0"/>
        </w:rPr>
      </w:pPr>
      <w:r w:rsidRPr="00312CFB">
        <w:rPr>
          <w:b/>
          <w:bCs/>
          <w:color w:val="00B0F0"/>
          <w:sz w:val="28"/>
          <w:szCs w:val="28"/>
        </w:rPr>
        <w:t>Klasser med færre enn 4 deltakere kan bli strøket. I paraklassene er grensen 2 deltakere</w:t>
      </w:r>
      <w:r w:rsidR="00981B0A">
        <w:rPr>
          <w:b/>
          <w:bCs/>
          <w:color w:val="00B0F0"/>
          <w:sz w:val="28"/>
          <w:szCs w:val="28"/>
        </w:rPr>
        <w:t>.</w:t>
      </w:r>
    </w:p>
    <w:p w14:paraId="6A9DF837" w14:textId="77777777" w:rsidR="001A5D67" w:rsidRDefault="001A5D67" w:rsidP="00162039">
      <w:pPr>
        <w:rPr>
          <w:b/>
          <w:bCs/>
          <w:color w:val="FF0000"/>
          <w:sz w:val="28"/>
          <w:szCs w:val="28"/>
        </w:rPr>
      </w:pPr>
    </w:p>
    <w:p w14:paraId="455F18BE" w14:textId="2883FD6D" w:rsidR="00162039" w:rsidRPr="00166C2D" w:rsidRDefault="00162039" w:rsidP="00162039">
      <w:pPr>
        <w:rPr>
          <w:b/>
          <w:bCs/>
          <w:color w:val="FF0000"/>
          <w:sz w:val="28"/>
          <w:szCs w:val="28"/>
        </w:rPr>
      </w:pPr>
      <w:r w:rsidRPr="00166C2D">
        <w:rPr>
          <w:b/>
          <w:bCs/>
          <w:color w:val="FF0000"/>
          <w:sz w:val="28"/>
          <w:szCs w:val="28"/>
        </w:rPr>
        <w:t>Aldersgrenser</w:t>
      </w:r>
    </w:p>
    <w:p w14:paraId="6C44F940" w14:textId="717733B7" w:rsidR="00162039" w:rsidRPr="00166C2D" w:rsidRDefault="00162039" w:rsidP="00162039">
      <w:pPr>
        <w:pStyle w:val="Listeavsnitt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 xml:space="preserve">11 år: 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201</w:t>
      </w:r>
      <w:r w:rsidR="00E1503B">
        <w:rPr>
          <w:color w:val="00B0F0"/>
          <w:sz w:val="28"/>
          <w:szCs w:val="28"/>
        </w:rPr>
        <w:t>3</w:t>
      </w:r>
    </w:p>
    <w:p w14:paraId="2D1B105A" w14:textId="0507F749" w:rsidR="00162039" w:rsidRPr="00166C2D" w:rsidRDefault="00162039" w:rsidP="00162039">
      <w:pPr>
        <w:pStyle w:val="Listeavsnitt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 xml:space="preserve">13 år: 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</w:t>
      </w:r>
      <w:r w:rsidR="00E1503B">
        <w:rPr>
          <w:color w:val="00B0F0"/>
          <w:sz w:val="28"/>
          <w:szCs w:val="28"/>
        </w:rPr>
        <w:t>11</w:t>
      </w:r>
    </w:p>
    <w:p w14:paraId="024F092B" w14:textId="1DA64C1E" w:rsidR="00162039" w:rsidRPr="00166C2D" w:rsidRDefault="00162039" w:rsidP="00162039">
      <w:pPr>
        <w:pStyle w:val="Listeavsnitt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 xml:space="preserve">14 år: 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</w:t>
      </w:r>
      <w:r w:rsidR="00E1503B">
        <w:rPr>
          <w:color w:val="00B0F0"/>
          <w:sz w:val="28"/>
          <w:szCs w:val="28"/>
        </w:rPr>
        <w:t>10</w:t>
      </w:r>
    </w:p>
    <w:p w14:paraId="2D1F5A23" w14:textId="0FC2CEE7" w:rsidR="00162039" w:rsidRPr="00166C2D" w:rsidRDefault="00162039" w:rsidP="00162039">
      <w:pPr>
        <w:pStyle w:val="Listeavsnitt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>15 år:</w:t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 20</w:t>
      </w:r>
      <w:r w:rsidR="00E1503B">
        <w:rPr>
          <w:color w:val="00B0F0"/>
          <w:sz w:val="28"/>
          <w:szCs w:val="28"/>
        </w:rPr>
        <w:t>09</w:t>
      </w:r>
    </w:p>
    <w:p w14:paraId="26D1CE4E" w14:textId="3F8829A4" w:rsidR="00162039" w:rsidRPr="00166C2D" w:rsidRDefault="00162039" w:rsidP="00162039">
      <w:pPr>
        <w:pStyle w:val="Listeavsnitt"/>
        <w:numPr>
          <w:ilvl w:val="0"/>
          <w:numId w:val="2"/>
        </w:numPr>
        <w:rPr>
          <w:color w:val="00B0F0"/>
          <w:sz w:val="28"/>
          <w:szCs w:val="28"/>
        </w:rPr>
      </w:pPr>
      <w:r w:rsidRPr="00166C2D">
        <w:rPr>
          <w:color w:val="00B0F0"/>
          <w:sz w:val="28"/>
          <w:szCs w:val="28"/>
        </w:rPr>
        <w:t>Junior</w:t>
      </w:r>
      <w:r w:rsidR="007619DA">
        <w:rPr>
          <w:color w:val="00B0F0"/>
          <w:sz w:val="28"/>
          <w:szCs w:val="28"/>
        </w:rPr>
        <w:t xml:space="preserve"> 17 år</w:t>
      </w:r>
      <w:r w:rsidRPr="00166C2D">
        <w:rPr>
          <w:color w:val="00B0F0"/>
          <w:sz w:val="28"/>
          <w:szCs w:val="28"/>
        </w:rPr>
        <w:t>:</w:t>
      </w:r>
      <w:r w:rsidRPr="00166C2D">
        <w:rPr>
          <w:color w:val="00B0F0"/>
          <w:sz w:val="28"/>
          <w:szCs w:val="28"/>
        </w:rPr>
        <w:tab/>
      </w:r>
      <w:r w:rsidR="00D834F9">
        <w:rPr>
          <w:color w:val="00B0F0"/>
          <w:sz w:val="28"/>
          <w:szCs w:val="28"/>
        </w:rPr>
        <w:tab/>
      </w:r>
      <w:r w:rsidRPr="00166C2D">
        <w:rPr>
          <w:color w:val="00B0F0"/>
          <w:sz w:val="28"/>
          <w:szCs w:val="28"/>
        </w:rPr>
        <w:t>født tidligst</w:t>
      </w:r>
      <w:r w:rsidR="00E34794">
        <w:rPr>
          <w:color w:val="00B0F0"/>
          <w:sz w:val="28"/>
          <w:szCs w:val="28"/>
        </w:rPr>
        <w:t xml:space="preserve"> 2006</w:t>
      </w:r>
    </w:p>
    <w:p w14:paraId="2580026D" w14:textId="18849EDF" w:rsidR="00E34794" w:rsidRPr="007619DA" w:rsidRDefault="00162039" w:rsidP="00CD4F5F">
      <w:pPr>
        <w:pStyle w:val="Listeavsnitt"/>
        <w:numPr>
          <w:ilvl w:val="0"/>
          <w:numId w:val="2"/>
        </w:numPr>
        <w:tabs>
          <w:tab w:val="left" w:pos="3840"/>
        </w:tabs>
        <w:rPr>
          <w:b/>
          <w:bCs/>
          <w:color w:val="FF0000"/>
          <w:sz w:val="28"/>
          <w:szCs w:val="28"/>
        </w:rPr>
      </w:pPr>
      <w:r w:rsidRPr="007619DA">
        <w:rPr>
          <w:color w:val="00B0F0"/>
          <w:sz w:val="28"/>
          <w:szCs w:val="28"/>
        </w:rPr>
        <w:t xml:space="preserve">Eldre </w:t>
      </w:r>
      <w:proofErr w:type="gramStart"/>
      <w:r w:rsidR="009D6B1D">
        <w:rPr>
          <w:color w:val="00B0F0"/>
          <w:sz w:val="28"/>
          <w:szCs w:val="28"/>
        </w:rPr>
        <w:t>j</w:t>
      </w:r>
      <w:r w:rsidRPr="007619DA">
        <w:rPr>
          <w:color w:val="00B0F0"/>
          <w:sz w:val="28"/>
          <w:szCs w:val="28"/>
        </w:rPr>
        <w:t>unior:</w:t>
      </w:r>
      <w:r w:rsidR="00981B0A">
        <w:rPr>
          <w:color w:val="00B0F0"/>
          <w:sz w:val="28"/>
          <w:szCs w:val="28"/>
        </w:rPr>
        <w:t xml:space="preserve">   </w:t>
      </w:r>
      <w:proofErr w:type="gramEnd"/>
      <w:r w:rsidR="00981B0A">
        <w:rPr>
          <w:color w:val="00B0F0"/>
          <w:sz w:val="28"/>
          <w:szCs w:val="28"/>
        </w:rPr>
        <w:t xml:space="preserve">                   </w:t>
      </w:r>
      <w:r w:rsidR="009D6B1D">
        <w:rPr>
          <w:color w:val="00B0F0"/>
          <w:sz w:val="28"/>
          <w:szCs w:val="28"/>
        </w:rPr>
        <w:t xml:space="preserve"> </w:t>
      </w:r>
      <w:r w:rsidR="00981B0A">
        <w:rPr>
          <w:color w:val="00B0F0"/>
          <w:sz w:val="28"/>
          <w:szCs w:val="28"/>
        </w:rPr>
        <w:t xml:space="preserve"> </w:t>
      </w:r>
      <w:r w:rsidRPr="007619DA">
        <w:rPr>
          <w:color w:val="00B0F0"/>
          <w:sz w:val="28"/>
          <w:szCs w:val="28"/>
        </w:rPr>
        <w:t xml:space="preserve">født tidligst </w:t>
      </w:r>
      <w:r w:rsidR="00E34794" w:rsidRPr="007619DA">
        <w:rPr>
          <w:color w:val="00B0F0"/>
          <w:sz w:val="28"/>
          <w:szCs w:val="28"/>
        </w:rPr>
        <w:t>2001</w:t>
      </w:r>
    </w:p>
    <w:p w14:paraId="62C80D53" w14:textId="324E769F" w:rsidR="00162039" w:rsidRPr="00831023" w:rsidRDefault="001A5D67" w:rsidP="00D834F9">
      <w:pPr>
        <w:tabs>
          <w:tab w:val="left" w:pos="3840"/>
        </w:tabs>
        <w:rPr>
          <w:b/>
          <w:bCs/>
          <w:i/>
          <w:iCs/>
          <w:color w:val="FF0000"/>
          <w:sz w:val="28"/>
          <w:szCs w:val="28"/>
        </w:rPr>
      </w:pPr>
      <w:r w:rsidRPr="00E34794">
        <w:rPr>
          <w:sz w:val="28"/>
          <w:szCs w:val="28"/>
        </w:rPr>
        <w:br w:type="page"/>
      </w:r>
      <w:r w:rsidR="00162039" w:rsidRPr="00831023">
        <w:rPr>
          <w:b/>
          <w:bCs/>
          <w:i/>
          <w:iCs/>
          <w:color w:val="FF0000"/>
          <w:sz w:val="28"/>
          <w:szCs w:val="28"/>
        </w:rPr>
        <w:lastRenderedPageBreak/>
        <w:t xml:space="preserve">Lørdag </w:t>
      </w:r>
      <w:r w:rsidR="00166C2D" w:rsidRPr="00831023">
        <w:rPr>
          <w:b/>
          <w:bCs/>
          <w:i/>
          <w:iCs/>
          <w:color w:val="FF0000"/>
          <w:sz w:val="28"/>
          <w:szCs w:val="28"/>
        </w:rPr>
        <w:t xml:space="preserve">30 </w:t>
      </w:r>
      <w:r w:rsidR="00581B89" w:rsidRPr="00831023">
        <w:rPr>
          <w:b/>
          <w:bCs/>
          <w:i/>
          <w:iCs/>
          <w:color w:val="FF0000"/>
          <w:sz w:val="28"/>
          <w:szCs w:val="28"/>
        </w:rPr>
        <w:t>november</w:t>
      </w:r>
      <w:r w:rsidR="00162039" w:rsidRPr="00831023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2FB41A12" w14:textId="117A9C4D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 xml:space="preserve">Bolk 1 </w:t>
      </w:r>
      <w:r w:rsidR="00162039" w:rsidRPr="00BE5A11">
        <w:rPr>
          <w:b/>
          <w:bCs/>
          <w:color w:val="00B0F0"/>
          <w:sz w:val="24"/>
          <w:szCs w:val="24"/>
        </w:rPr>
        <w:t xml:space="preserve">Damer elite </w:t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6B3E2A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  <w:t xml:space="preserve">Offisiell </w:t>
      </w:r>
      <w:r w:rsidR="00831023">
        <w:rPr>
          <w:b/>
          <w:bCs/>
          <w:color w:val="00B0F0"/>
          <w:sz w:val="24"/>
          <w:szCs w:val="24"/>
        </w:rPr>
        <w:t>klasse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="007619DA" w:rsidRPr="00BE5A11">
        <w:rPr>
          <w:b/>
          <w:bCs/>
          <w:color w:val="00B0F0"/>
          <w:sz w:val="24"/>
          <w:szCs w:val="24"/>
        </w:rPr>
        <w:t>3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2B58F41D" w14:textId="5DEF733F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1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 xml:space="preserve">Herrer elite 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="007619DA" w:rsidRPr="00BE5A11">
        <w:rPr>
          <w:b/>
          <w:bCs/>
          <w:color w:val="00B0F0"/>
          <w:sz w:val="24"/>
          <w:szCs w:val="24"/>
        </w:rPr>
        <w:t>3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0E99D2A2" w14:textId="2F0E9824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 xml:space="preserve">Bolk 1 </w:t>
      </w:r>
      <w:r w:rsidR="00162039" w:rsidRPr="00BE5A11">
        <w:rPr>
          <w:b/>
          <w:bCs/>
          <w:color w:val="00B0F0"/>
          <w:sz w:val="24"/>
          <w:szCs w:val="24"/>
        </w:rPr>
        <w:t>Para Åpen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312CFB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 xml:space="preserve">Kr </w:t>
      </w:r>
      <w:r w:rsidRPr="00BE5A11">
        <w:rPr>
          <w:b/>
          <w:bCs/>
          <w:color w:val="00B0F0"/>
          <w:sz w:val="24"/>
          <w:szCs w:val="24"/>
        </w:rPr>
        <w:t>3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3E323903" w14:textId="1D7510B4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1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>Jenter 15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 </w:t>
      </w:r>
      <w:r w:rsidR="00BE5A11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Pr="00BE5A11">
        <w:rPr>
          <w:b/>
          <w:bCs/>
          <w:color w:val="00B0F0"/>
          <w:sz w:val="24"/>
          <w:szCs w:val="24"/>
        </w:rPr>
        <w:t>2</w:t>
      </w:r>
      <w:r w:rsidR="00162039" w:rsidRPr="00BE5A11">
        <w:rPr>
          <w:b/>
          <w:bCs/>
          <w:color w:val="00B0F0"/>
          <w:sz w:val="24"/>
          <w:szCs w:val="24"/>
        </w:rPr>
        <w:t>10</w:t>
      </w:r>
    </w:p>
    <w:p w14:paraId="27C20FB8" w14:textId="46035172" w:rsidR="00162039" w:rsidRPr="00BE5A11" w:rsidRDefault="00581B89" w:rsidP="00162039">
      <w:pPr>
        <w:rPr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>Bolk 1</w:t>
      </w:r>
      <w:r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>Herrer C (under 2000RP)</w:t>
      </w:r>
      <w:r w:rsidR="00162039" w:rsidRPr="00BE5A11">
        <w:rPr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ab/>
        <w:t>Innlagt Klasse</w:t>
      </w:r>
      <w:r w:rsid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  <w:t>Kr 2</w:t>
      </w:r>
      <w:r w:rsidRPr="00BE5A11">
        <w:rPr>
          <w:color w:val="00B0F0"/>
          <w:sz w:val="24"/>
          <w:szCs w:val="24"/>
        </w:rPr>
        <w:t>6</w:t>
      </w:r>
      <w:r w:rsidR="00162039" w:rsidRPr="00BE5A11">
        <w:rPr>
          <w:color w:val="00B0F0"/>
          <w:sz w:val="24"/>
          <w:szCs w:val="24"/>
        </w:rPr>
        <w:t>0</w:t>
      </w:r>
    </w:p>
    <w:p w14:paraId="21C2E2A0" w14:textId="46250D61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 xml:space="preserve">Herrer junior 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831023">
        <w:rPr>
          <w:b/>
          <w:bCs/>
          <w:color w:val="00B0F0"/>
          <w:sz w:val="24"/>
          <w:szCs w:val="24"/>
        </w:rPr>
        <w:t xml:space="preserve"> </w:t>
      </w:r>
      <w:r w:rsid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  <w:t xml:space="preserve">Kr </w:t>
      </w:r>
      <w:r w:rsidRPr="00BE5A11">
        <w:rPr>
          <w:b/>
          <w:bCs/>
          <w:color w:val="00B0F0"/>
          <w:sz w:val="24"/>
          <w:szCs w:val="24"/>
        </w:rPr>
        <w:t>2</w:t>
      </w:r>
      <w:r w:rsidR="00162039" w:rsidRPr="00BE5A11">
        <w:rPr>
          <w:b/>
          <w:bCs/>
          <w:color w:val="00B0F0"/>
          <w:sz w:val="24"/>
          <w:szCs w:val="24"/>
        </w:rPr>
        <w:t>60</w:t>
      </w:r>
    </w:p>
    <w:p w14:paraId="4C7CDA8F" w14:textId="30E5DA20" w:rsidR="0016203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>Damer eldre junior</w:t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162039"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>klasse</w:t>
      </w:r>
      <w:r w:rsid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  <w:t xml:space="preserve">Kr </w:t>
      </w:r>
      <w:r w:rsidR="00BE5A11" w:rsidRPr="00BE5A11">
        <w:rPr>
          <w:b/>
          <w:bCs/>
          <w:color w:val="00B0F0"/>
          <w:sz w:val="24"/>
          <w:szCs w:val="24"/>
        </w:rPr>
        <w:t>260</w:t>
      </w:r>
    </w:p>
    <w:p w14:paraId="138E6367" w14:textId="6322A33B" w:rsidR="00581B8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Herrer sittende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360</w:t>
      </w:r>
    </w:p>
    <w:p w14:paraId="45C889E8" w14:textId="311AC7D8" w:rsidR="00581B89" w:rsidRPr="00BE5A11" w:rsidRDefault="00581B89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Herrer stående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360</w:t>
      </w:r>
    </w:p>
    <w:p w14:paraId="588BB3A7" w14:textId="78D36CE4" w:rsidR="00581B89" w:rsidRPr="00BE5A11" w:rsidRDefault="003211F2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Damer sittende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360</w:t>
      </w:r>
    </w:p>
    <w:p w14:paraId="55290722" w14:textId="032EFC97" w:rsidR="003211F2" w:rsidRPr="00BE5A11" w:rsidRDefault="003211F2" w:rsidP="0016203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Damer stående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360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</w:p>
    <w:p w14:paraId="6CD96FE5" w14:textId="25CF7FE1" w:rsidR="00162039" w:rsidRPr="00BE5A11" w:rsidRDefault="003211F2" w:rsidP="00162039">
      <w:pPr>
        <w:rPr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>Bolk 2</w:t>
      </w:r>
      <w:r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>Herrer B (Under 2300 RP)</w:t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>Innlagt Klasse</w:t>
      </w:r>
      <w:r w:rsid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  <w:t>Kr 2</w:t>
      </w:r>
      <w:r w:rsidR="00581B89" w:rsidRPr="00BE5A11">
        <w:rPr>
          <w:color w:val="00B0F0"/>
          <w:sz w:val="24"/>
          <w:szCs w:val="24"/>
        </w:rPr>
        <w:t>6</w:t>
      </w:r>
      <w:r w:rsidR="00162039" w:rsidRPr="00BE5A11">
        <w:rPr>
          <w:color w:val="00B0F0"/>
          <w:sz w:val="24"/>
          <w:szCs w:val="24"/>
        </w:rPr>
        <w:t>0</w:t>
      </w:r>
    </w:p>
    <w:p w14:paraId="6CA69D20" w14:textId="646156D9" w:rsidR="00162039" w:rsidRPr="00BE5A11" w:rsidRDefault="003211F2" w:rsidP="00162039">
      <w:pPr>
        <w:rPr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>Bolk 2</w:t>
      </w:r>
      <w:r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>Gutter14</w:t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>Innlagt Klasse</w:t>
      </w:r>
      <w:r w:rsidR="00162039" w:rsidRPr="00BE5A11">
        <w:rPr>
          <w:color w:val="00B0F0"/>
          <w:sz w:val="24"/>
          <w:szCs w:val="24"/>
        </w:rPr>
        <w:tab/>
      </w:r>
      <w:r w:rsidR="00162039" w:rsidRPr="00BE5A11">
        <w:rPr>
          <w:color w:val="00B0F0"/>
          <w:sz w:val="24"/>
          <w:szCs w:val="24"/>
        </w:rPr>
        <w:tab/>
        <w:t xml:space="preserve">Kr </w:t>
      </w:r>
      <w:r w:rsidR="00581B89" w:rsidRPr="00BE5A11">
        <w:rPr>
          <w:color w:val="00B0F0"/>
          <w:sz w:val="24"/>
          <w:szCs w:val="24"/>
        </w:rPr>
        <w:t>2</w:t>
      </w:r>
      <w:r w:rsidR="00981B0A">
        <w:rPr>
          <w:color w:val="00B0F0"/>
          <w:sz w:val="24"/>
          <w:szCs w:val="24"/>
        </w:rPr>
        <w:t>1</w:t>
      </w:r>
      <w:r w:rsidR="00162039" w:rsidRPr="00BE5A11">
        <w:rPr>
          <w:color w:val="00B0F0"/>
          <w:sz w:val="24"/>
          <w:szCs w:val="24"/>
        </w:rPr>
        <w:t xml:space="preserve">0 </w:t>
      </w:r>
    </w:p>
    <w:p w14:paraId="59304544" w14:textId="77777777" w:rsidR="00831023" w:rsidRDefault="00831023" w:rsidP="00166C2D">
      <w:pPr>
        <w:rPr>
          <w:b/>
          <w:bCs/>
          <w:i/>
          <w:iCs/>
          <w:color w:val="FF0000"/>
          <w:sz w:val="24"/>
          <w:szCs w:val="24"/>
        </w:rPr>
      </w:pPr>
    </w:p>
    <w:p w14:paraId="4EE6B50F" w14:textId="5B153F75" w:rsidR="00162039" w:rsidRPr="00831023" w:rsidRDefault="00162039" w:rsidP="00166C2D">
      <w:pPr>
        <w:rPr>
          <w:b/>
          <w:bCs/>
          <w:i/>
          <w:iCs/>
          <w:color w:val="FF0000"/>
          <w:sz w:val="28"/>
          <w:szCs w:val="28"/>
        </w:rPr>
      </w:pPr>
      <w:r w:rsidRPr="00831023">
        <w:rPr>
          <w:b/>
          <w:bCs/>
          <w:i/>
          <w:iCs/>
          <w:color w:val="FF0000"/>
          <w:sz w:val="28"/>
          <w:szCs w:val="28"/>
        </w:rPr>
        <w:t xml:space="preserve">Søndag </w:t>
      </w:r>
      <w:r w:rsidR="00166C2D" w:rsidRPr="00831023">
        <w:rPr>
          <w:b/>
          <w:bCs/>
          <w:i/>
          <w:iCs/>
          <w:color w:val="FF0000"/>
          <w:sz w:val="28"/>
          <w:szCs w:val="28"/>
        </w:rPr>
        <w:t xml:space="preserve">01 </w:t>
      </w:r>
      <w:r w:rsidR="003211F2" w:rsidRPr="00831023">
        <w:rPr>
          <w:b/>
          <w:bCs/>
          <w:i/>
          <w:iCs/>
          <w:color w:val="FF0000"/>
          <w:sz w:val="28"/>
          <w:szCs w:val="28"/>
        </w:rPr>
        <w:t>d</w:t>
      </w:r>
      <w:r w:rsidR="00166C2D" w:rsidRPr="00831023">
        <w:rPr>
          <w:b/>
          <w:bCs/>
          <w:i/>
          <w:iCs/>
          <w:color w:val="FF0000"/>
          <w:sz w:val="28"/>
          <w:szCs w:val="28"/>
        </w:rPr>
        <w:t xml:space="preserve">esember </w:t>
      </w:r>
    </w:p>
    <w:p w14:paraId="12C49954" w14:textId="5B476DE5" w:rsidR="003211F2" w:rsidRPr="00BE5A11" w:rsidRDefault="003211F2" w:rsidP="003211F2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1 Gutter 15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210</w:t>
      </w:r>
    </w:p>
    <w:p w14:paraId="064514DA" w14:textId="08EDDE44" w:rsidR="003211F2" w:rsidRPr="00BE5A11" w:rsidRDefault="003211F2" w:rsidP="003211F2">
      <w:pPr>
        <w:rPr>
          <w:rFonts w:cs="Calibri"/>
          <w:b/>
          <w:bCs/>
          <w:color w:val="00B0F0"/>
          <w:sz w:val="24"/>
          <w:szCs w:val="24"/>
        </w:rPr>
      </w:pPr>
      <w:r w:rsidRPr="00BE5A11">
        <w:rPr>
          <w:rFonts w:cs="Calibri"/>
          <w:b/>
          <w:bCs/>
          <w:color w:val="00B0F0"/>
          <w:sz w:val="24"/>
          <w:szCs w:val="24"/>
        </w:rPr>
        <w:t>Bolk 1</w:t>
      </w:r>
      <w:r w:rsidRPr="00BE5A11">
        <w:rPr>
          <w:rFonts w:cs="Calibri"/>
          <w:b/>
          <w:bCs/>
          <w:color w:val="00B0F0"/>
          <w:sz w:val="24"/>
          <w:szCs w:val="24"/>
        </w:rPr>
        <w:tab/>
        <w:t>Gutter 11</w:t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="00BE5A11">
        <w:rPr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  <w:t>Kr 210</w:t>
      </w:r>
    </w:p>
    <w:p w14:paraId="67205CFA" w14:textId="18422B44" w:rsidR="00D834F9" w:rsidRPr="00BE5A11" w:rsidRDefault="00D834F9" w:rsidP="003211F2">
      <w:pPr>
        <w:rPr>
          <w:rFonts w:cs="Calibri"/>
          <w:b/>
          <w:bCs/>
          <w:color w:val="00B0F0"/>
          <w:sz w:val="24"/>
          <w:szCs w:val="24"/>
        </w:rPr>
      </w:pPr>
      <w:r w:rsidRPr="00BE5A11">
        <w:rPr>
          <w:rFonts w:cs="Calibri"/>
          <w:b/>
          <w:bCs/>
          <w:color w:val="00B0F0"/>
          <w:sz w:val="24"/>
          <w:szCs w:val="24"/>
        </w:rPr>
        <w:t>Bolk 1</w:t>
      </w:r>
      <w:r w:rsidRPr="00BE5A11">
        <w:rPr>
          <w:rFonts w:cs="Calibri"/>
          <w:b/>
          <w:bCs/>
          <w:color w:val="00B0F0"/>
          <w:sz w:val="24"/>
          <w:szCs w:val="24"/>
        </w:rPr>
        <w:tab/>
        <w:t>Jenter 11</w:t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>Obligatorisk</w:t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ab/>
      </w:r>
      <w:r w:rsidR="00BE5A11">
        <w:rPr>
          <w:rFonts w:cs="Calibri"/>
          <w:b/>
          <w:bCs/>
          <w:color w:val="00B0F0"/>
          <w:sz w:val="24"/>
          <w:szCs w:val="24"/>
        </w:rPr>
        <w:tab/>
      </w:r>
      <w:r w:rsidRPr="00BE5A11">
        <w:rPr>
          <w:rFonts w:cs="Calibri"/>
          <w:b/>
          <w:bCs/>
          <w:color w:val="00B0F0"/>
          <w:sz w:val="24"/>
          <w:szCs w:val="24"/>
        </w:rPr>
        <w:t>Kr 210</w:t>
      </w:r>
    </w:p>
    <w:p w14:paraId="2AD6F27F" w14:textId="0F8A5031" w:rsidR="00D834F9" w:rsidRPr="00BE5A11" w:rsidRDefault="00D834F9" w:rsidP="003211F2">
      <w:pPr>
        <w:rPr>
          <w:b/>
          <w:bCs/>
          <w:color w:val="00B0F0"/>
          <w:sz w:val="24"/>
          <w:szCs w:val="24"/>
        </w:rPr>
      </w:pPr>
      <w:r w:rsidRPr="00BE5A11">
        <w:rPr>
          <w:color w:val="00B0F0"/>
          <w:sz w:val="24"/>
          <w:szCs w:val="24"/>
        </w:rPr>
        <w:t xml:space="preserve">Bolk 1 </w:t>
      </w:r>
      <w:r w:rsidRPr="00BE5A11">
        <w:rPr>
          <w:color w:val="00B0F0"/>
          <w:sz w:val="24"/>
          <w:szCs w:val="24"/>
        </w:rPr>
        <w:tab/>
        <w:t>Herrer A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E5A11">
        <w:rPr>
          <w:b/>
          <w:bCs/>
          <w:color w:val="00B0F0"/>
          <w:sz w:val="24"/>
          <w:szCs w:val="24"/>
        </w:rPr>
        <w:tab/>
      </w:r>
      <w:r w:rsidR="00BE5A11">
        <w:rPr>
          <w:color w:val="00B0F0"/>
          <w:sz w:val="24"/>
          <w:szCs w:val="24"/>
        </w:rPr>
        <w:t>Innlagt Klasse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260</w:t>
      </w:r>
    </w:p>
    <w:p w14:paraId="3F95F2E9" w14:textId="5E4FDCAE" w:rsidR="00D834F9" w:rsidRPr="00BE5A11" w:rsidRDefault="00D834F9" w:rsidP="00D834F9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 xml:space="preserve">Herrer eldre junior 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Pr="00BE5A11">
        <w:rPr>
          <w:b/>
          <w:bCs/>
          <w:color w:val="00B0F0"/>
          <w:sz w:val="24"/>
          <w:szCs w:val="24"/>
        </w:rPr>
        <w:tab/>
      </w:r>
      <w:r w:rsidR="00BF2ADF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 xml:space="preserve">Kr </w:t>
      </w:r>
      <w:r w:rsidR="00831023">
        <w:rPr>
          <w:b/>
          <w:bCs/>
          <w:color w:val="00B0F0"/>
          <w:sz w:val="24"/>
          <w:szCs w:val="24"/>
        </w:rPr>
        <w:t>2</w:t>
      </w:r>
      <w:r w:rsidRPr="00BE5A11">
        <w:rPr>
          <w:b/>
          <w:bCs/>
          <w:color w:val="00B0F0"/>
          <w:sz w:val="24"/>
          <w:szCs w:val="24"/>
        </w:rPr>
        <w:t>60</w:t>
      </w:r>
    </w:p>
    <w:p w14:paraId="5688A906" w14:textId="31DEC96A" w:rsidR="00D834F9" w:rsidRPr="00981B0A" w:rsidRDefault="00D834F9" w:rsidP="00D834F9">
      <w:pPr>
        <w:rPr>
          <w:b/>
          <w:bCs/>
          <w:color w:val="00B0F0"/>
          <w:sz w:val="24"/>
          <w:szCs w:val="24"/>
          <w:lang w:val="sv-SE"/>
        </w:rPr>
      </w:pPr>
      <w:r w:rsidRPr="00981B0A">
        <w:rPr>
          <w:b/>
          <w:bCs/>
          <w:color w:val="00B0F0"/>
          <w:sz w:val="24"/>
          <w:szCs w:val="24"/>
          <w:lang w:val="sv-SE"/>
        </w:rPr>
        <w:t>Bolk 2</w:t>
      </w:r>
      <w:r w:rsidRPr="00981B0A">
        <w:rPr>
          <w:b/>
          <w:bCs/>
          <w:color w:val="00B0F0"/>
          <w:sz w:val="24"/>
          <w:szCs w:val="24"/>
          <w:lang w:val="sv-SE"/>
        </w:rPr>
        <w:tab/>
        <w:t>Damer Junior</w:t>
      </w:r>
      <w:r w:rsidRPr="00981B0A">
        <w:rPr>
          <w:b/>
          <w:bCs/>
          <w:color w:val="00B0F0"/>
          <w:sz w:val="24"/>
          <w:szCs w:val="24"/>
          <w:lang w:val="sv-SE"/>
        </w:rPr>
        <w:tab/>
      </w:r>
      <w:r w:rsidRPr="00981B0A">
        <w:rPr>
          <w:b/>
          <w:bCs/>
          <w:color w:val="00B0F0"/>
          <w:sz w:val="24"/>
          <w:szCs w:val="24"/>
          <w:lang w:val="sv-SE"/>
        </w:rPr>
        <w:tab/>
      </w:r>
      <w:r w:rsidRPr="00981B0A">
        <w:rPr>
          <w:b/>
          <w:bCs/>
          <w:color w:val="00B0F0"/>
          <w:sz w:val="24"/>
          <w:szCs w:val="24"/>
          <w:lang w:val="sv-SE"/>
        </w:rPr>
        <w:tab/>
      </w:r>
      <w:r w:rsidR="00BF2ADF" w:rsidRPr="00981B0A">
        <w:rPr>
          <w:b/>
          <w:bCs/>
          <w:color w:val="00B0F0"/>
          <w:sz w:val="24"/>
          <w:szCs w:val="24"/>
          <w:lang w:val="sv-SE"/>
        </w:rPr>
        <w:t>Obligatorisk</w:t>
      </w:r>
      <w:r w:rsidR="00BF2ADF" w:rsidRPr="00981B0A">
        <w:rPr>
          <w:b/>
          <w:bCs/>
          <w:color w:val="00B0F0"/>
          <w:sz w:val="24"/>
          <w:szCs w:val="24"/>
          <w:lang w:val="sv-SE"/>
        </w:rPr>
        <w:tab/>
      </w:r>
      <w:r w:rsidRPr="00981B0A">
        <w:rPr>
          <w:b/>
          <w:bCs/>
          <w:color w:val="00B0F0"/>
          <w:sz w:val="24"/>
          <w:szCs w:val="24"/>
          <w:lang w:val="sv-SE"/>
        </w:rPr>
        <w:tab/>
      </w:r>
      <w:r w:rsidRPr="00981B0A">
        <w:rPr>
          <w:b/>
          <w:bCs/>
          <w:color w:val="00B0F0"/>
          <w:sz w:val="24"/>
          <w:szCs w:val="24"/>
          <w:lang w:val="sv-SE"/>
        </w:rPr>
        <w:tab/>
        <w:t xml:space="preserve">Kr 260 </w:t>
      </w:r>
    </w:p>
    <w:p w14:paraId="5D2A1E76" w14:textId="3C065C71" w:rsidR="003211F2" w:rsidRPr="00BE5A11" w:rsidRDefault="003211F2" w:rsidP="003211F2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Gutter 13</w:t>
      </w:r>
      <w:r w:rsidRPr="00BE5A11">
        <w:rPr>
          <w:b/>
          <w:bCs/>
          <w:color w:val="00B0F0"/>
          <w:sz w:val="24"/>
          <w:szCs w:val="24"/>
        </w:rPr>
        <w:tab/>
        <w:t xml:space="preserve"> 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="00BF2ADF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210</w:t>
      </w:r>
    </w:p>
    <w:p w14:paraId="33DF8D81" w14:textId="02D838C4" w:rsidR="003211F2" w:rsidRPr="00BE5A11" w:rsidRDefault="003211F2" w:rsidP="003211F2">
      <w:pPr>
        <w:rPr>
          <w:b/>
          <w:bCs/>
          <w:color w:val="00B0F0"/>
          <w:sz w:val="24"/>
          <w:szCs w:val="24"/>
        </w:rPr>
      </w:pPr>
      <w:r w:rsidRPr="00BE5A11">
        <w:rPr>
          <w:b/>
          <w:bCs/>
          <w:color w:val="00B0F0"/>
          <w:sz w:val="24"/>
          <w:szCs w:val="24"/>
        </w:rPr>
        <w:t>Bolk 2</w:t>
      </w:r>
      <w:r w:rsidRPr="00BE5A11">
        <w:rPr>
          <w:b/>
          <w:bCs/>
          <w:color w:val="00B0F0"/>
          <w:sz w:val="24"/>
          <w:szCs w:val="24"/>
        </w:rPr>
        <w:tab/>
        <w:t>Jenter 13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</w:r>
      <w:r w:rsidR="00BF2ADF" w:rsidRPr="00BE5A11">
        <w:rPr>
          <w:b/>
          <w:bCs/>
          <w:color w:val="00B0F0"/>
          <w:sz w:val="24"/>
          <w:szCs w:val="24"/>
        </w:rPr>
        <w:t>Offisiell</w:t>
      </w:r>
      <w:r w:rsidR="00831023">
        <w:rPr>
          <w:b/>
          <w:bCs/>
          <w:color w:val="00B0F0"/>
          <w:sz w:val="24"/>
          <w:szCs w:val="24"/>
        </w:rPr>
        <w:t xml:space="preserve"> klasse</w:t>
      </w:r>
      <w:r w:rsidRPr="00BE5A11">
        <w:rPr>
          <w:b/>
          <w:bCs/>
          <w:color w:val="00B0F0"/>
          <w:sz w:val="24"/>
          <w:szCs w:val="24"/>
        </w:rPr>
        <w:tab/>
      </w:r>
      <w:r w:rsidRPr="00BE5A11">
        <w:rPr>
          <w:b/>
          <w:bCs/>
          <w:color w:val="00B0F0"/>
          <w:sz w:val="24"/>
          <w:szCs w:val="24"/>
        </w:rPr>
        <w:tab/>
        <w:t>Kr 210</w:t>
      </w:r>
    </w:p>
    <w:p w14:paraId="32086966" w14:textId="480F7553" w:rsidR="00162039" w:rsidRPr="00BE5A11" w:rsidRDefault="00D834F9" w:rsidP="00162039">
      <w:pPr>
        <w:rPr>
          <w:color w:val="00B0F0"/>
          <w:sz w:val="24"/>
          <w:szCs w:val="24"/>
        </w:rPr>
      </w:pPr>
      <w:r w:rsidRPr="00BE5A11">
        <w:rPr>
          <w:rFonts w:cs="Calibri"/>
          <w:color w:val="00B0F0"/>
          <w:sz w:val="24"/>
          <w:szCs w:val="24"/>
        </w:rPr>
        <w:t>Bolk 2</w:t>
      </w:r>
      <w:r w:rsidRPr="00BE5A11">
        <w:rPr>
          <w:rFonts w:cs="Calibri"/>
          <w:color w:val="00B0F0"/>
          <w:sz w:val="24"/>
          <w:szCs w:val="24"/>
        </w:rPr>
        <w:tab/>
      </w:r>
      <w:r w:rsidR="00162039" w:rsidRPr="00BE5A11">
        <w:rPr>
          <w:rFonts w:cs="Calibri"/>
          <w:color w:val="00B0F0"/>
          <w:sz w:val="24"/>
          <w:szCs w:val="24"/>
        </w:rPr>
        <w:t>Herrer D (Under 1700RP)</w:t>
      </w:r>
      <w:r w:rsidR="00162039" w:rsidRPr="00BE5A11">
        <w:rPr>
          <w:rFonts w:cs="Calibri"/>
          <w:color w:val="00B0F0"/>
          <w:sz w:val="24"/>
          <w:szCs w:val="24"/>
        </w:rPr>
        <w:tab/>
      </w:r>
      <w:r w:rsidR="00162039" w:rsidRPr="00BE5A11">
        <w:rPr>
          <w:rFonts w:cs="Calibri"/>
          <w:color w:val="00B0F0"/>
          <w:sz w:val="24"/>
          <w:szCs w:val="24"/>
        </w:rPr>
        <w:tab/>
      </w:r>
      <w:r w:rsidR="00831023">
        <w:rPr>
          <w:color w:val="00B0F0"/>
          <w:sz w:val="24"/>
          <w:szCs w:val="24"/>
        </w:rPr>
        <w:t>Innlagt Klasse</w:t>
      </w:r>
      <w:r w:rsidR="00831023">
        <w:rPr>
          <w:color w:val="00B0F0"/>
          <w:sz w:val="24"/>
          <w:szCs w:val="24"/>
        </w:rPr>
        <w:tab/>
      </w:r>
      <w:r w:rsidR="00162039" w:rsidRPr="00BE5A11">
        <w:rPr>
          <w:rFonts w:cs="Calibri"/>
          <w:color w:val="00B0F0"/>
          <w:sz w:val="24"/>
          <w:szCs w:val="24"/>
        </w:rPr>
        <w:tab/>
        <w:t>Kr 2</w:t>
      </w:r>
      <w:r w:rsidR="00BE5A11" w:rsidRPr="00BE5A11">
        <w:rPr>
          <w:rFonts w:cs="Calibri"/>
          <w:color w:val="00B0F0"/>
          <w:sz w:val="24"/>
          <w:szCs w:val="24"/>
        </w:rPr>
        <w:t>6</w:t>
      </w:r>
      <w:r w:rsidR="00162039" w:rsidRPr="00BE5A11">
        <w:rPr>
          <w:rFonts w:cs="Calibri"/>
          <w:color w:val="00B0F0"/>
          <w:sz w:val="24"/>
          <w:szCs w:val="24"/>
        </w:rPr>
        <w:t>0</w:t>
      </w:r>
    </w:p>
    <w:p w14:paraId="7B57D3FA" w14:textId="3BBAF065" w:rsidR="00831023" w:rsidRPr="00BE5A11" w:rsidRDefault="00831023" w:rsidP="00162039">
      <w:pPr>
        <w:rPr>
          <w:rFonts w:cs="Calibri"/>
          <w:b/>
          <w:bCs/>
          <w:color w:val="00B0F0"/>
          <w:sz w:val="24"/>
          <w:szCs w:val="24"/>
        </w:rPr>
      </w:pPr>
      <w:r>
        <w:rPr>
          <w:rFonts w:cs="Calibri"/>
          <w:b/>
          <w:bCs/>
          <w:color w:val="00B0F0"/>
          <w:sz w:val="24"/>
          <w:szCs w:val="24"/>
        </w:rPr>
        <w:t xml:space="preserve">Startavgiften i hver kasse er pålagt «Stevne 10-ern» som er en NBTF-avgift som går til breddetiltak i regionene. </w:t>
      </w:r>
    </w:p>
    <w:p w14:paraId="11B63118" w14:textId="77777777" w:rsidR="00831023" w:rsidRDefault="00831023" w:rsidP="00162039">
      <w:pPr>
        <w:rPr>
          <w:rFonts w:ascii="Calibri" w:hAnsi="Calibri" w:cs="Calibri"/>
          <w:b/>
          <w:bCs/>
          <w:color w:val="00B0F0"/>
          <w:sz w:val="28"/>
          <w:szCs w:val="28"/>
        </w:rPr>
      </w:pPr>
    </w:p>
    <w:p w14:paraId="7711682B" w14:textId="0DA518D4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b/>
          <w:bCs/>
          <w:color w:val="00B0F0"/>
          <w:sz w:val="28"/>
          <w:szCs w:val="28"/>
        </w:rPr>
        <w:lastRenderedPageBreak/>
        <w:t>Sett:</w:t>
      </w:r>
      <w:r w:rsidRPr="00166C2D">
        <w:rPr>
          <w:rFonts w:ascii="Calibri" w:hAnsi="Calibri" w:cs="Calibri"/>
          <w:color w:val="00B0F0"/>
          <w:sz w:val="28"/>
          <w:szCs w:val="28"/>
        </w:rPr>
        <w:t xml:space="preserve"> I herrer elite og damer elite spilles det best av 7 sett fra kvartfinale. Alle andre kamper er 5 settkamper. Dersom deltakerantallet i obligatoriske klassene overstiger det veiledende maksimale deltakerantallet, kan klassene deles i en A og B gruppe etter ranking.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2410"/>
      </w:tblGrid>
      <w:tr w:rsidR="00166C2D" w:rsidRPr="00166C2D" w14:paraId="1720DE80" w14:textId="77777777" w:rsidTr="00E75F52">
        <w:tc>
          <w:tcPr>
            <w:tcW w:w="1838" w:type="dxa"/>
          </w:tcPr>
          <w:p w14:paraId="71D643DC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Klasse</w:t>
            </w:r>
          </w:p>
        </w:tc>
        <w:tc>
          <w:tcPr>
            <w:tcW w:w="2552" w:type="dxa"/>
          </w:tcPr>
          <w:p w14:paraId="43F6541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Maks antall deltakere</w:t>
            </w:r>
          </w:p>
        </w:tc>
        <w:tc>
          <w:tcPr>
            <w:tcW w:w="1842" w:type="dxa"/>
          </w:tcPr>
          <w:p w14:paraId="5C0407D6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Klasse</w:t>
            </w:r>
          </w:p>
        </w:tc>
        <w:tc>
          <w:tcPr>
            <w:tcW w:w="2410" w:type="dxa"/>
          </w:tcPr>
          <w:p w14:paraId="21AD79A8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Maks antall deltakere</w:t>
            </w:r>
          </w:p>
        </w:tc>
      </w:tr>
      <w:tr w:rsidR="00166C2D" w:rsidRPr="00166C2D" w14:paraId="73D87320" w14:textId="77777777" w:rsidTr="00E75F52">
        <w:tc>
          <w:tcPr>
            <w:tcW w:w="1838" w:type="dxa"/>
          </w:tcPr>
          <w:p w14:paraId="63049E6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Herrer Elite</w:t>
            </w:r>
          </w:p>
        </w:tc>
        <w:tc>
          <w:tcPr>
            <w:tcW w:w="2552" w:type="dxa"/>
          </w:tcPr>
          <w:p w14:paraId="433CCCD3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0E8A8F79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Damer Elite</w:t>
            </w:r>
          </w:p>
        </w:tc>
        <w:tc>
          <w:tcPr>
            <w:tcW w:w="2410" w:type="dxa"/>
          </w:tcPr>
          <w:p w14:paraId="74AEE01B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2794FAE9" w14:textId="77777777" w:rsidTr="00E75F52">
        <w:tc>
          <w:tcPr>
            <w:tcW w:w="1838" w:type="dxa"/>
          </w:tcPr>
          <w:p w14:paraId="51C594A0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 xml:space="preserve">Herre Eldre </w:t>
            </w:r>
            <w:proofErr w:type="spellStart"/>
            <w:r w:rsidRPr="00166C2D">
              <w:rPr>
                <w:color w:val="00B0F0"/>
                <w:sz w:val="24"/>
                <w:szCs w:val="24"/>
              </w:rPr>
              <w:t>Jr</w:t>
            </w:r>
            <w:proofErr w:type="spellEnd"/>
          </w:p>
        </w:tc>
        <w:tc>
          <w:tcPr>
            <w:tcW w:w="2552" w:type="dxa"/>
          </w:tcPr>
          <w:p w14:paraId="23E39DA9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6E24269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 xml:space="preserve">Damer Eldre </w:t>
            </w:r>
            <w:proofErr w:type="spellStart"/>
            <w:r w:rsidRPr="00166C2D">
              <w:rPr>
                <w:color w:val="00B0F0"/>
                <w:sz w:val="24"/>
                <w:szCs w:val="24"/>
              </w:rPr>
              <w:t>Jr</w:t>
            </w:r>
            <w:proofErr w:type="spellEnd"/>
          </w:p>
        </w:tc>
        <w:tc>
          <w:tcPr>
            <w:tcW w:w="2410" w:type="dxa"/>
          </w:tcPr>
          <w:p w14:paraId="7BE8A87F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50E011AD" w14:textId="77777777" w:rsidTr="00E75F52">
        <w:tc>
          <w:tcPr>
            <w:tcW w:w="1838" w:type="dxa"/>
          </w:tcPr>
          <w:p w14:paraId="196A9058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Herrer Junior</w:t>
            </w:r>
          </w:p>
        </w:tc>
        <w:tc>
          <w:tcPr>
            <w:tcW w:w="2552" w:type="dxa"/>
          </w:tcPr>
          <w:p w14:paraId="28302F53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5B945533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Damer Junior</w:t>
            </w:r>
          </w:p>
        </w:tc>
        <w:tc>
          <w:tcPr>
            <w:tcW w:w="2410" w:type="dxa"/>
          </w:tcPr>
          <w:p w14:paraId="64955B65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546FF03D" w14:textId="77777777" w:rsidTr="00E75F52">
        <w:tc>
          <w:tcPr>
            <w:tcW w:w="1838" w:type="dxa"/>
          </w:tcPr>
          <w:p w14:paraId="3F12E779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Gutter 15</w:t>
            </w:r>
          </w:p>
        </w:tc>
        <w:tc>
          <w:tcPr>
            <w:tcW w:w="2552" w:type="dxa"/>
          </w:tcPr>
          <w:p w14:paraId="5346EDB0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631965E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Jenter 15</w:t>
            </w:r>
          </w:p>
        </w:tc>
        <w:tc>
          <w:tcPr>
            <w:tcW w:w="2410" w:type="dxa"/>
          </w:tcPr>
          <w:p w14:paraId="60666CFC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  <w:tr w:rsidR="00166C2D" w:rsidRPr="00166C2D" w14:paraId="52ACA01F" w14:textId="77777777" w:rsidTr="00E75F52">
        <w:tc>
          <w:tcPr>
            <w:tcW w:w="1838" w:type="dxa"/>
          </w:tcPr>
          <w:p w14:paraId="6560353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Gutter 13</w:t>
            </w:r>
          </w:p>
        </w:tc>
        <w:tc>
          <w:tcPr>
            <w:tcW w:w="2552" w:type="dxa"/>
          </w:tcPr>
          <w:p w14:paraId="36E57B42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48 (Veiledende)</w:t>
            </w:r>
          </w:p>
        </w:tc>
        <w:tc>
          <w:tcPr>
            <w:tcW w:w="1842" w:type="dxa"/>
          </w:tcPr>
          <w:p w14:paraId="1CB6606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Jenter 13</w:t>
            </w:r>
          </w:p>
        </w:tc>
        <w:tc>
          <w:tcPr>
            <w:tcW w:w="2410" w:type="dxa"/>
          </w:tcPr>
          <w:p w14:paraId="1B9C3511" w14:textId="77777777" w:rsidR="00162039" w:rsidRPr="00166C2D" w:rsidRDefault="00162039" w:rsidP="00E75F52">
            <w:pPr>
              <w:rPr>
                <w:color w:val="00B0F0"/>
                <w:sz w:val="24"/>
                <w:szCs w:val="24"/>
              </w:rPr>
            </w:pPr>
            <w:r w:rsidRPr="00166C2D">
              <w:rPr>
                <w:color w:val="00B0F0"/>
                <w:sz w:val="24"/>
                <w:szCs w:val="24"/>
              </w:rPr>
              <w:t>24 (Veiledende)</w:t>
            </w:r>
          </w:p>
        </w:tc>
      </w:tr>
    </w:tbl>
    <w:p w14:paraId="4387A206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</w:p>
    <w:p w14:paraId="455F9513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b/>
          <w:bCs/>
          <w:color w:val="00B0F0"/>
          <w:sz w:val="28"/>
          <w:szCs w:val="28"/>
        </w:rPr>
        <w:t>Offisielle Klasser:</w:t>
      </w:r>
      <w:r w:rsidRPr="00166C2D">
        <w:rPr>
          <w:rFonts w:ascii="Calibri" w:hAnsi="Calibri" w:cs="Calibri"/>
          <w:color w:val="00B0F0"/>
          <w:sz w:val="28"/>
          <w:szCs w:val="28"/>
        </w:rPr>
        <w:t xml:space="preserve"> I alle offisielle SNC klasser benyttes pulje spill med inntil 4 spillere i hver pulje, hvorav de to beste går videre til sluttspill (Cup).</w:t>
      </w:r>
    </w:p>
    <w:p w14:paraId="772DDF03" w14:textId="164C14B9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color w:val="00B0F0"/>
          <w:sz w:val="28"/>
          <w:szCs w:val="28"/>
        </w:rPr>
        <w:t>V</w:t>
      </w:r>
      <w:r w:rsidRPr="00166C2D">
        <w:rPr>
          <w:color w:val="00B0F0"/>
          <w:sz w:val="28"/>
          <w:szCs w:val="28"/>
          <w:lang w:eastAsia="ja-JP"/>
        </w:rPr>
        <w:t>ed stor deltagelse så kan uoffisielle klasser blir spilt med 3 i puljene og 1 videre.</w:t>
      </w:r>
      <w:r w:rsidR="00B427A9">
        <w:rPr>
          <w:color w:val="00B0F0"/>
          <w:sz w:val="28"/>
          <w:szCs w:val="28"/>
          <w:lang w:eastAsia="ja-JP"/>
        </w:rPr>
        <w:t xml:space="preserve"> </w:t>
      </w:r>
      <w:r w:rsidRPr="00166C2D">
        <w:rPr>
          <w:rFonts w:ascii="Calibri" w:hAnsi="Calibri" w:cs="Calibri"/>
          <w:color w:val="00B0F0"/>
          <w:sz w:val="28"/>
          <w:szCs w:val="28"/>
        </w:rPr>
        <w:t>Ved tilstrekkelig påmelding blir para åpen delt i damer og herrer, sittende og stående.</w:t>
      </w:r>
    </w:p>
    <w:p w14:paraId="35D17864" w14:textId="10D6E154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b/>
          <w:bCs/>
          <w:color w:val="00B0F0"/>
          <w:sz w:val="28"/>
          <w:szCs w:val="28"/>
        </w:rPr>
        <w:t>Direkte kvalifisert til sluttspill</w:t>
      </w:r>
      <w:r w:rsidRPr="00166C2D">
        <w:rPr>
          <w:rFonts w:ascii="Calibri" w:hAnsi="Calibri" w:cs="Calibri"/>
          <w:color w:val="00B0F0"/>
          <w:sz w:val="28"/>
          <w:szCs w:val="28"/>
        </w:rPr>
        <w:t xml:space="preserve">: I herrer elite, damer elite, herrer eldre </w:t>
      </w:r>
      <w:proofErr w:type="spellStart"/>
      <w:r w:rsidRPr="00166C2D">
        <w:rPr>
          <w:rFonts w:ascii="Calibri" w:hAnsi="Calibri" w:cs="Calibri"/>
          <w:color w:val="00B0F0"/>
          <w:sz w:val="28"/>
          <w:szCs w:val="28"/>
        </w:rPr>
        <w:t>jr</w:t>
      </w:r>
      <w:proofErr w:type="spellEnd"/>
      <w:r w:rsidRPr="00166C2D">
        <w:rPr>
          <w:rFonts w:ascii="Calibri" w:hAnsi="Calibri" w:cs="Calibri"/>
          <w:color w:val="00B0F0"/>
          <w:sz w:val="28"/>
          <w:szCs w:val="28"/>
        </w:rPr>
        <w:t xml:space="preserve">, damer eldre </w:t>
      </w:r>
      <w:proofErr w:type="spellStart"/>
      <w:r w:rsidRPr="00166C2D">
        <w:rPr>
          <w:rFonts w:ascii="Calibri" w:hAnsi="Calibri" w:cs="Calibri"/>
          <w:color w:val="00B0F0"/>
          <w:sz w:val="28"/>
          <w:szCs w:val="28"/>
        </w:rPr>
        <w:t>jr</w:t>
      </w:r>
      <w:proofErr w:type="spellEnd"/>
      <w:r w:rsidRPr="00166C2D">
        <w:rPr>
          <w:rFonts w:ascii="Calibri" w:hAnsi="Calibri" w:cs="Calibri"/>
          <w:color w:val="00B0F0"/>
          <w:sz w:val="28"/>
          <w:szCs w:val="28"/>
        </w:rPr>
        <w:t xml:space="preserve">, herrer </w:t>
      </w:r>
      <w:proofErr w:type="spellStart"/>
      <w:r w:rsidRPr="00166C2D">
        <w:rPr>
          <w:rFonts w:ascii="Calibri" w:hAnsi="Calibri" w:cs="Calibri"/>
          <w:color w:val="00B0F0"/>
          <w:sz w:val="28"/>
          <w:szCs w:val="28"/>
        </w:rPr>
        <w:t>jr</w:t>
      </w:r>
      <w:proofErr w:type="spellEnd"/>
      <w:r w:rsidRPr="00166C2D">
        <w:rPr>
          <w:rFonts w:ascii="Calibri" w:hAnsi="Calibri" w:cs="Calibri"/>
          <w:color w:val="00B0F0"/>
          <w:sz w:val="28"/>
          <w:szCs w:val="28"/>
        </w:rPr>
        <w:t xml:space="preserve">, damer </w:t>
      </w:r>
      <w:proofErr w:type="spellStart"/>
      <w:r w:rsidRPr="00166C2D">
        <w:rPr>
          <w:rFonts w:ascii="Calibri" w:hAnsi="Calibri" w:cs="Calibri"/>
          <w:color w:val="00B0F0"/>
          <w:sz w:val="28"/>
          <w:szCs w:val="28"/>
        </w:rPr>
        <w:t>jr</w:t>
      </w:r>
      <w:proofErr w:type="spellEnd"/>
      <w:r w:rsidRPr="00166C2D">
        <w:rPr>
          <w:rFonts w:ascii="Calibri" w:hAnsi="Calibri" w:cs="Calibri"/>
          <w:color w:val="00B0F0"/>
          <w:sz w:val="28"/>
          <w:szCs w:val="28"/>
        </w:rPr>
        <w:t xml:space="preserve">, </w:t>
      </w:r>
      <w:r w:rsidR="00B427A9">
        <w:rPr>
          <w:rFonts w:ascii="Calibri" w:hAnsi="Calibri" w:cs="Calibri"/>
          <w:color w:val="00B0F0"/>
          <w:sz w:val="28"/>
          <w:szCs w:val="28"/>
        </w:rPr>
        <w:t>g</w:t>
      </w:r>
      <w:r w:rsidRPr="00166C2D">
        <w:rPr>
          <w:rFonts w:ascii="Calibri" w:hAnsi="Calibri" w:cs="Calibri"/>
          <w:color w:val="00B0F0"/>
          <w:sz w:val="28"/>
          <w:szCs w:val="28"/>
        </w:rPr>
        <w:t>utter 15 og Jenter 15 er de høyest rankede spillerne direkte kvalifisert til sluttspill etter følgende kriterier: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166C2D" w:rsidRPr="00166C2D" w14:paraId="0AB1ED77" w14:textId="77777777" w:rsidTr="00E75F52">
        <w:tc>
          <w:tcPr>
            <w:tcW w:w="2405" w:type="dxa"/>
          </w:tcPr>
          <w:p w14:paraId="044B4193" w14:textId="77777777" w:rsidR="00162039" w:rsidRPr="00166C2D" w:rsidRDefault="00162039" w:rsidP="00E75F52">
            <w:pPr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Antall Påmeldte Deltakere</w:t>
            </w:r>
          </w:p>
        </w:tc>
        <w:tc>
          <w:tcPr>
            <w:tcW w:w="2268" w:type="dxa"/>
          </w:tcPr>
          <w:p w14:paraId="561F52A2" w14:textId="77777777" w:rsidR="00162039" w:rsidRPr="00166C2D" w:rsidRDefault="00162039" w:rsidP="00E75F52">
            <w:pPr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Antall Direkte Kvalifisert</w:t>
            </w:r>
          </w:p>
        </w:tc>
      </w:tr>
      <w:tr w:rsidR="00166C2D" w:rsidRPr="00166C2D" w14:paraId="40EBB08F" w14:textId="77777777" w:rsidTr="00E75F52">
        <w:tc>
          <w:tcPr>
            <w:tcW w:w="2405" w:type="dxa"/>
          </w:tcPr>
          <w:p w14:paraId="66EFB52F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9-15</w:t>
            </w:r>
          </w:p>
        </w:tc>
        <w:tc>
          <w:tcPr>
            <w:tcW w:w="2268" w:type="dxa"/>
          </w:tcPr>
          <w:p w14:paraId="1506CCCE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2</w:t>
            </w:r>
          </w:p>
        </w:tc>
      </w:tr>
      <w:tr w:rsidR="00166C2D" w:rsidRPr="00166C2D" w14:paraId="09D78940" w14:textId="77777777" w:rsidTr="00E75F52">
        <w:tc>
          <w:tcPr>
            <w:tcW w:w="2405" w:type="dxa"/>
          </w:tcPr>
          <w:p w14:paraId="2CE140DB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16-31</w:t>
            </w:r>
          </w:p>
        </w:tc>
        <w:tc>
          <w:tcPr>
            <w:tcW w:w="2268" w:type="dxa"/>
          </w:tcPr>
          <w:p w14:paraId="5881E268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4</w:t>
            </w:r>
          </w:p>
        </w:tc>
      </w:tr>
      <w:tr w:rsidR="00166C2D" w:rsidRPr="00166C2D" w14:paraId="3C7692B1" w14:textId="77777777" w:rsidTr="00E75F52">
        <w:tc>
          <w:tcPr>
            <w:tcW w:w="2405" w:type="dxa"/>
          </w:tcPr>
          <w:p w14:paraId="2CB90B15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32-</w:t>
            </w:r>
          </w:p>
        </w:tc>
        <w:tc>
          <w:tcPr>
            <w:tcW w:w="2268" w:type="dxa"/>
          </w:tcPr>
          <w:p w14:paraId="51EAEC42" w14:textId="77777777" w:rsidR="00162039" w:rsidRPr="00166C2D" w:rsidRDefault="00162039" w:rsidP="00E75F52">
            <w:pPr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166C2D">
              <w:rPr>
                <w:rFonts w:ascii="Calibri" w:hAnsi="Calibri" w:cs="Calibri"/>
                <w:color w:val="00B0F0"/>
                <w:sz w:val="28"/>
                <w:szCs w:val="28"/>
              </w:rPr>
              <w:t>8</w:t>
            </w:r>
          </w:p>
        </w:tc>
      </w:tr>
    </w:tbl>
    <w:p w14:paraId="2BE66DAA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</w:p>
    <w:p w14:paraId="4209D2AC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color w:val="00B0F0"/>
          <w:sz w:val="28"/>
          <w:szCs w:val="28"/>
        </w:rPr>
        <w:t>Vel møtt</w:t>
      </w:r>
    </w:p>
    <w:p w14:paraId="0DE3E801" w14:textId="77777777" w:rsidR="00162039" w:rsidRPr="00166C2D" w:rsidRDefault="00162039" w:rsidP="00162039">
      <w:pPr>
        <w:rPr>
          <w:rFonts w:ascii="Calibri" w:hAnsi="Calibri" w:cs="Calibri"/>
          <w:color w:val="00B0F0"/>
          <w:sz w:val="28"/>
          <w:szCs w:val="28"/>
        </w:rPr>
      </w:pPr>
      <w:r w:rsidRPr="00166C2D">
        <w:rPr>
          <w:rFonts w:ascii="Calibri" w:hAnsi="Calibri" w:cs="Calibri"/>
          <w:color w:val="00B0F0"/>
          <w:sz w:val="28"/>
          <w:szCs w:val="28"/>
        </w:rPr>
        <w:t>Med vennlig hilsen</w:t>
      </w:r>
    </w:p>
    <w:p w14:paraId="7B4827D4" w14:textId="6253E549" w:rsidR="00162039" w:rsidRDefault="00162039" w:rsidP="00162039">
      <w:pPr>
        <w:rPr>
          <w:rFonts w:ascii="Calibri" w:hAnsi="Calibri" w:cs="Calibri"/>
          <w:i/>
          <w:color w:val="00B0F0"/>
          <w:sz w:val="28"/>
          <w:szCs w:val="28"/>
        </w:rPr>
      </w:pPr>
      <w:r w:rsidRPr="00166C2D">
        <w:rPr>
          <w:rFonts w:ascii="Calibri" w:hAnsi="Calibri" w:cs="Calibri"/>
          <w:i/>
          <w:color w:val="00B0F0"/>
          <w:sz w:val="28"/>
          <w:szCs w:val="28"/>
        </w:rPr>
        <w:t xml:space="preserve">Don Alexander </w:t>
      </w:r>
    </w:p>
    <w:p w14:paraId="75613BA2" w14:textId="165FD1C2" w:rsidR="00B427A9" w:rsidRPr="00166C2D" w:rsidRDefault="00B427A9" w:rsidP="00162039">
      <w:pPr>
        <w:rPr>
          <w:rFonts w:ascii="Calibri" w:hAnsi="Calibri" w:cs="Calibri"/>
          <w:i/>
          <w:color w:val="00B0F0"/>
          <w:sz w:val="28"/>
          <w:szCs w:val="28"/>
        </w:rPr>
      </w:pPr>
      <w:r>
        <w:rPr>
          <w:rFonts w:ascii="Calibri" w:hAnsi="Calibri" w:cs="Calibri"/>
          <w:i/>
          <w:color w:val="00B0F0"/>
          <w:sz w:val="28"/>
          <w:szCs w:val="28"/>
        </w:rPr>
        <w:t xml:space="preserve">For Sportsklubben Heros og </w:t>
      </w:r>
      <w:proofErr w:type="spellStart"/>
      <w:r>
        <w:rPr>
          <w:rFonts w:ascii="Calibri" w:hAnsi="Calibri" w:cs="Calibri"/>
          <w:i/>
          <w:color w:val="00B0F0"/>
          <w:sz w:val="28"/>
          <w:szCs w:val="28"/>
        </w:rPr>
        <w:t>Fjellkameraterne</w:t>
      </w:r>
      <w:proofErr w:type="spellEnd"/>
      <w:r>
        <w:rPr>
          <w:rFonts w:ascii="Calibri" w:hAnsi="Calibri" w:cs="Calibri"/>
          <w:i/>
          <w:color w:val="00B0F0"/>
          <w:sz w:val="28"/>
          <w:szCs w:val="28"/>
        </w:rPr>
        <w:t xml:space="preserve"> </w:t>
      </w:r>
    </w:p>
    <w:p w14:paraId="50A2375C" w14:textId="77777777" w:rsidR="00434E7A" w:rsidRDefault="00434E7A" w:rsidP="00016FDA">
      <w:pPr>
        <w:pStyle w:val="paragraph"/>
        <w:widowControl w:val="0"/>
        <w:spacing w:before="0" w:beforeAutospacing="0" w:after="0" w:afterAutospacing="0"/>
        <w:ind w:right="4094"/>
        <w:textAlignment w:val="baseline"/>
        <w:rPr>
          <w:rStyle w:val="normaltextrun"/>
          <w:rFonts w:ascii="Calibri" w:eastAsiaTheme="majorEastAsia" w:hAnsi="Calibri" w:cs="Calibri"/>
          <w:color w:val="4472C3"/>
          <w:sz w:val="52"/>
          <w:szCs w:val="52"/>
        </w:rPr>
      </w:pPr>
    </w:p>
    <w:p w14:paraId="330B8A14" w14:textId="7A32AEBE" w:rsidR="003D73B8" w:rsidRDefault="00164903" w:rsidP="003D73B8">
      <w:pPr>
        <w:tabs>
          <w:tab w:val="left" w:pos="7965"/>
        </w:tabs>
        <w:rPr>
          <w:noProof/>
        </w:rPr>
      </w:pPr>
      <w:r w:rsidRPr="009F3156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5D5FC67" wp14:editId="0566A590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2266950" cy="1714500"/>
            <wp:effectExtent l="0" t="0" r="0" b="0"/>
            <wp:wrapTight wrapText="bothSides">
              <wp:wrapPolygon edited="0">
                <wp:start x="5264" y="480"/>
                <wp:lineTo x="4175" y="1440"/>
                <wp:lineTo x="1452" y="4320"/>
                <wp:lineTo x="0" y="6480"/>
                <wp:lineTo x="0" y="12000"/>
                <wp:lineTo x="2541" y="12480"/>
                <wp:lineTo x="2541" y="14400"/>
                <wp:lineTo x="6716" y="16320"/>
                <wp:lineTo x="0" y="16320"/>
                <wp:lineTo x="0" y="20880"/>
                <wp:lineTo x="21418" y="20880"/>
                <wp:lineTo x="21418" y="16320"/>
                <wp:lineTo x="10709" y="16320"/>
                <wp:lineTo x="21418" y="15120"/>
                <wp:lineTo x="21418" y="14160"/>
                <wp:lineTo x="19966" y="12480"/>
                <wp:lineTo x="19422" y="3360"/>
                <wp:lineTo x="15066" y="1200"/>
                <wp:lineTo x="11072" y="480"/>
                <wp:lineTo x="5264" y="480"/>
              </wp:wrapPolygon>
            </wp:wrapTight>
            <wp:docPr id="962646646" name="Bilde 1" descr="Et bilde som inneholder Font, Grafikk, grafisk design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46646" name="Bilde 1" descr="Et bilde som inneholder Font, Grafikk, grafisk design,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64649137" wp14:editId="0123CEF0">
            <wp:extent cx="2552700" cy="1228725"/>
            <wp:effectExtent l="0" t="0" r="0" b="9525"/>
            <wp:docPr id="1072647922" name="Bilde 3" descr="http://bordtennis.no/wp-content/uploads/2018/11/4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bordtennis.no/wp-content/uploads/2018/11/4076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E4C49" wp14:editId="172CDD82">
            <wp:extent cx="4152900" cy="1285875"/>
            <wp:effectExtent l="0" t="0" r="0" b="9525"/>
            <wp:docPr id="960472793" name="Bilde 2" descr="Et bilde som inneholder Grafikk, Font, grafisk design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72793" name="Bilde 2" descr="Et bilde som inneholder Grafikk, Font, grafisk design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4EBC" w14:textId="77777777" w:rsidR="00164903" w:rsidRPr="00164903" w:rsidRDefault="00164903" w:rsidP="00164903"/>
    <w:p w14:paraId="7D52ACCD" w14:textId="17E9735A" w:rsidR="00164903" w:rsidRPr="00164903" w:rsidRDefault="00164903" w:rsidP="00164903"/>
    <w:p w14:paraId="399CA9D6" w14:textId="1AC38708" w:rsidR="00164903" w:rsidRPr="00164903" w:rsidRDefault="00164903" w:rsidP="00164903"/>
    <w:p w14:paraId="222D4984" w14:textId="0A623BFC" w:rsidR="00164903" w:rsidRPr="00164903" w:rsidRDefault="007F1A91" w:rsidP="00164903">
      <w:r w:rsidRPr="007F1A91">
        <w:rPr>
          <w:rStyle w:val="normaltextrun"/>
          <w:rFonts w:ascii="Arial Black" w:eastAsiaTheme="majorEastAsia" w:hAnsi="Arial Black" w:cs="Segoe UI"/>
          <w:noProof/>
          <w:color w:val="FF0000"/>
          <w:sz w:val="40"/>
          <w:szCs w:val="40"/>
          <w:lang w:val="nn-NO"/>
        </w:rPr>
        <w:drawing>
          <wp:anchor distT="0" distB="0" distL="114300" distR="114300" simplePos="0" relativeHeight="251669504" behindDoc="0" locked="0" layoutInCell="1" allowOverlap="1" wp14:anchorId="5DEEDF7F" wp14:editId="6A1BD5A1">
            <wp:simplePos x="0" y="0"/>
            <wp:positionH relativeFrom="margin">
              <wp:posOffset>3752850</wp:posOffset>
            </wp:positionH>
            <wp:positionV relativeFrom="paragraph">
              <wp:posOffset>1811020</wp:posOffset>
            </wp:positionV>
            <wp:extent cx="1895475" cy="1619250"/>
            <wp:effectExtent l="0" t="0" r="9525" b="0"/>
            <wp:wrapTopAndBottom/>
            <wp:docPr id="636054056" name="Bilde 1" descr="Et bilde som inneholder tekst, logo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47020" name="Bilde 1" descr="Et bilde som inneholder tekst, logo, Grafikk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990">
        <w:rPr>
          <w:rFonts w:eastAsia="Times New Roman"/>
          <w:noProof/>
        </w:rPr>
        <w:drawing>
          <wp:inline distT="0" distB="0" distL="0" distR="0" wp14:anchorId="0D0067BA" wp14:editId="09F21CDC">
            <wp:extent cx="3305175" cy="1771650"/>
            <wp:effectExtent l="0" t="0" r="9525" b="0"/>
            <wp:docPr id="1459596172" name="Bilde 1" descr="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CECA5-D020-43A1-B868-73DAF915DF4C" descr="IMG_1384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5D27" w14:textId="77777777" w:rsidR="00312CFB" w:rsidRDefault="00312CFB" w:rsidP="00164903">
      <w:pPr>
        <w:rPr>
          <w:noProof/>
        </w:rPr>
      </w:pPr>
    </w:p>
    <w:p w14:paraId="66938BAE" w14:textId="1642BC59" w:rsidR="00D03EC4" w:rsidRDefault="00D03EC4" w:rsidP="00D03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lastRenderedPageBreak/>
        <w:drawing>
          <wp:inline distT="0" distB="0" distL="0" distR="0" wp14:anchorId="000FF91F" wp14:editId="4360DECF">
            <wp:extent cx="2162175" cy="2390775"/>
            <wp:effectExtent l="0" t="0" r="9525" b="9525"/>
            <wp:docPr id="2098107859" name="Bilde 9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7859" name="Bilde 9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002B310" wp14:editId="6CE2BCF9">
            <wp:extent cx="2790825" cy="2352675"/>
            <wp:effectExtent l="0" t="0" r="9525" b="9525"/>
            <wp:docPr id="1797944770" name="Bilde 8" descr="Et bilde som inneholder tekst, grafisk design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44770" name="Bilde 8" descr="Et bilde som inneholder tekst, grafisk design, Font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BA8F601" wp14:editId="658FEBF2">
            <wp:extent cx="2514600" cy="1543050"/>
            <wp:effectExtent l="0" t="0" r="0" b="0"/>
            <wp:docPr id="14148509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C98FC9C" wp14:editId="52B70487">
            <wp:extent cx="1476375" cy="1343025"/>
            <wp:effectExtent l="0" t="0" r="9525" b="9525"/>
            <wp:docPr id="1887496926" name="Bilde 5" descr="Et bilde som inneholder Font, tekst, logo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96926" name="Bilde 5" descr="Et bilde som inneholder Font, tekst, logo, hvi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8141C05" wp14:editId="5683B5FF">
            <wp:extent cx="2571750" cy="666750"/>
            <wp:effectExtent l="0" t="0" r="0" b="0"/>
            <wp:docPr id="1774047601" name="Bilde 4" descr="Et bilde som inneholder Font, hvit, teks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47601" name="Bilde 4" descr="Et bilde som inneholder Font, hvit, tekst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5E9CABC" wp14:editId="451352A2">
            <wp:extent cx="2752725" cy="733425"/>
            <wp:effectExtent l="0" t="0" r="9525" b="9525"/>
            <wp:docPr id="618421042" name="Bilde 3" descr="Et bilde som inneholder Font, logo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21042" name="Bilde 3" descr="Et bilde som inneholder Font, logo, Grafikk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155DD82" wp14:editId="261F70BC">
            <wp:extent cx="2390775" cy="895350"/>
            <wp:effectExtent l="0" t="0" r="9525" b="0"/>
            <wp:docPr id="1459291152" name="Bilde 2" descr="Et bilde som inneholder tekst, Font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91152" name="Bilde 2" descr="Et bilde som inneholder tekst, Font, skjermbilde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  <w:r w:rsidR="00821C5F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9406745" wp14:editId="24B9D883">
            <wp:extent cx="1333500" cy="952500"/>
            <wp:effectExtent l="0" t="0" r="0" b="0"/>
            <wp:docPr id="923882885" name="Bilde 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82885" name="Bilde 1" descr="Et bilde som inneholder tekst, skjermbilde, Font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6DB3" w14:textId="2824DC4D" w:rsidR="00D03EC4" w:rsidRDefault="00D03EC4" w:rsidP="00D03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924446D" wp14:editId="6F61C3E4">
            <wp:extent cx="1895475" cy="1057275"/>
            <wp:effectExtent l="0" t="0" r="9525" b="9525"/>
            <wp:docPr id="1084071016" name="Bilde 7" descr="Et bilde som inneholder tekst, Font, Grafikk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71016" name="Bilde 7" descr="Et bilde som inneholder tekst, Font, Grafikk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3D8C" w14:textId="77777777" w:rsidR="00D03EC4" w:rsidRDefault="00D03EC4" w:rsidP="00D03EC4"/>
    <w:p w14:paraId="45B9B2DF" w14:textId="52358D60" w:rsidR="00D03EC4" w:rsidRPr="00A22187" w:rsidRDefault="00D03EC4" w:rsidP="00D03EC4">
      <w:pPr>
        <w:pStyle w:val="paragraph"/>
        <w:spacing w:before="0" w:beforeAutospacing="0" w:after="0" w:afterAutospacing="0"/>
        <w:ind w:right="4095"/>
        <w:textAlignment w:val="baseline"/>
        <w:rPr>
          <w:rFonts w:ascii="Segoe UI" w:hAnsi="Segoe UI" w:cs="Segoe UI"/>
          <w:sz w:val="52"/>
          <w:szCs w:val="52"/>
        </w:rPr>
      </w:pPr>
      <w:r w:rsidRPr="00A22187">
        <w:rPr>
          <w:rStyle w:val="normaltextrun"/>
          <w:rFonts w:ascii="Calibri" w:eastAsiaTheme="majorEastAsia" w:hAnsi="Calibri" w:cs="Calibri"/>
          <w:color w:val="4472C3"/>
          <w:sz w:val="52"/>
          <w:szCs w:val="52"/>
          <w:lang w:val="nn-NO"/>
        </w:rPr>
        <w:t>Bruk våre</w:t>
      </w:r>
      <w:r>
        <w:rPr>
          <w:rStyle w:val="normaltextrun"/>
          <w:rFonts w:ascii="Calibri" w:eastAsiaTheme="majorEastAsia" w:hAnsi="Calibri" w:cs="Calibri"/>
          <w:color w:val="4472C3"/>
          <w:sz w:val="52"/>
          <w:szCs w:val="52"/>
          <w:lang w:val="nn-NO"/>
        </w:rPr>
        <w:t xml:space="preserve"> s</w:t>
      </w:r>
      <w:r w:rsidRPr="00A22187">
        <w:rPr>
          <w:rStyle w:val="spellingerror"/>
          <w:rFonts w:ascii="Calibri" w:eastAsiaTheme="majorEastAsia" w:hAnsi="Calibri" w:cs="Calibri"/>
          <w:color w:val="4472C3"/>
          <w:sz w:val="52"/>
          <w:szCs w:val="52"/>
          <w:lang w:val="nn-NO"/>
        </w:rPr>
        <w:t>amarbeidspartneren</w:t>
      </w:r>
      <w:r w:rsidRPr="00A22187">
        <w:rPr>
          <w:rStyle w:val="normaltextrun"/>
          <w:rFonts w:ascii="Calibri" w:eastAsiaTheme="majorEastAsia" w:hAnsi="Calibri" w:cs="Calibri"/>
          <w:color w:val="4472C3"/>
          <w:sz w:val="52"/>
          <w:szCs w:val="52"/>
          <w:lang w:val="nn-NO"/>
        </w:rPr>
        <w:t xml:space="preserve"> </w:t>
      </w:r>
    </w:p>
    <w:p w14:paraId="4A2531ED" w14:textId="77777777" w:rsidR="00312CFB" w:rsidRDefault="00312CFB" w:rsidP="00164903">
      <w:pPr>
        <w:rPr>
          <w:noProof/>
        </w:rPr>
      </w:pPr>
    </w:p>
    <w:sectPr w:rsidR="00312CFB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2565" w14:textId="77777777" w:rsidR="007D2357" w:rsidRDefault="007D2357" w:rsidP="008B6B1A">
      <w:pPr>
        <w:spacing w:after="0" w:line="240" w:lineRule="auto"/>
      </w:pPr>
      <w:r>
        <w:separator/>
      </w:r>
    </w:p>
  </w:endnote>
  <w:endnote w:type="continuationSeparator" w:id="0">
    <w:p w14:paraId="47BA5911" w14:textId="77777777" w:rsidR="007D2357" w:rsidRDefault="007D2357" w:rsidP="008B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7DB8" w14:textId="384C50E0" w:rsidR="008B6B1A" w:rsidRPr="00E34794" w:rsidRDefault="00162039" w:rsidP="008B6B1A">
    <w:pPr>
      <w:pStyle w:val="Tittel"/>
      <w:jc w:val="center"/>
      <w:rPr>
        <w:rFonts w:ascii="Arial Black" w:hAnsi="Arial Black"/>
        <w:spacing w:val="0"/>
        <w:sz w:val="32"/>
        <w:szCs w:val="32"/>
        <w:highlight w:val="green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bookmarkStart w:id="0" w:name="_Hlk158916601"/>
    <w:r w:rsidRPr="00E34794">
      <w:rPr>
        <w:rFonts w:ascii="Arial Black" w:hAnsi="Arial Black"/>
        <w:spacing w:val="0"/>
        <w:sz w:val="32"/>
        <w:szCs w:val="32"/>
        <w:highlight w:val="green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Stiga Norges Cup Nr 2</w:t>
    </w:r>
  </w:p>
  <w:p w14:paraId="1413BDA2" w14:textId="77777777" w:rsidR="008B6B1A" w:rsidRPr="00E34794" w:rsidRDefault="008B6B1A" w:rsidP="008B6B1A">
    <w:pPr>
      <w:pStyle w:val="Tittel"/>
      <w:jc w:val="center"/>
      <w:rPr>
        <w:rFonts w:ascii="Arial Black" w:hAnsi="Arial Black" w:cs="Segoe UI"/>
        <w:spacing w:val="0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E34794">
      <w:rPr>
        <w:rFonts w:ascii="Arial Black" w:hAnsi="Arial Black"/>
        <w:spacing w:val="0"/>
        <w:sz w:val="32"/>
        <w:szCs w:val="32"/>
        <w:highlight w:val="green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Haukelandshallen, Bergen:</w:t>
    </w:r>
  </w:p>
  <w:bookmarkEnd w:id="0"/>
  <w:p w14:paraId="03A6657A" w14:textId="77777777" w:rsidR="008B6B1A" w:rsidRDefault="008B6B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290B9" w14:textId="77777777" w:rsidR="007D2357" w:rsidRDefault="007D2357" w:rsidP="008B6B1A">
      <w:pPr>
        <w:spacing w:after="0" w:line="240" w:lineRule="auto"/>
      </w:pPr>
      <w:r>
        <w:separator/>
      </w:r>
    </w:p>
  </w:footnote>
  <w:footnote w:type="continuationSeparator" w:id="0">
    <w:p w14:paraId="087A9459" w14:textId="77777777" w:rsidR="007D2357" w:rsidRDefault="007D2357" w:rsidP="008B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90041"/>
    <w:multiLevelType w:val="hybridMultilevel"/>
    <w:tmpl w:val="F2F8D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564E9"/>
    <w:multiLevelType w:val="hybridMultilevel"/>
    <w:tmpl w:val="0748B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67483">
    <w:abstractNumId w:val="0"/>
  </w:num>
  <w:num w:numId="2" w16cid:durableId="201179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F"/>
    <w:rsid w:val="00014270"/>
    <w:rsid w:val="00016FDA"/>
    <w:rsid w:val="00046E6E"/>
    <w:rsid w:val="00056A29"/>
    <w:rsid w:val="00057673"/>
    <w:rsid w:val="00065E25"/>
    <w:rsid w:val="000C51BC"/>
    <w:rsid w:val="000F25AC"/>
    <w:rsid w:val="00111FBA"/>
    <w:rsid w:val="0012095E"/>
    <w:rsid w:val="00162039"/>
    <w:rsid w:val="00164903"/>
    <w:rsid w:val="00166C2D"/>
    <w:rsid w:val="001A5D67"/>
    <w:rsid w:val="001A656C"/>
    <w:rsid w:val="001C1041"/>
    <w:rsid w:val="002D30A9"/>
    <w:rsid w:val="0030141E"/>
    <w:rsid w:val="00312CFB"/>
    <w:rsid w:val="003211F2"/>
    <w:rsid w:val="00321C1D"/>
    <w:rsid w:val="00333919"/>
    <w:rsid w:val="00341990"/>
    <w:rsid w:val="003533AB"/>
    <w:rsid w:val="003B6976"/>
    <w:rsid w:val="003D73B8"/>
    <w:rsid w:val="00434E7A"/>
    <w:rsid w:val="00566FB6"/>
    <w:rsid w:val="00581B89"/>
    <w:rsid w:val="0059494D"/>
    <w:rsid w:val="005C24E5"/>
    <w:rsid w:val="005D626E"/>
    <w:rsid w:val="005F21B8"/>
    <w:rsid w:val="005F7825"/>
    <w:rsid w:val="00630506"/>
    <w:rsid w:val="00673CDF"/>
    <w:rsid w:val="0068745D"/>
    <w:rsid w:val="006A14BE"/>
    <w:rsid w:val="006B17F0"/>
    <w:rsid w:val="006B3E2A"/>
    <w:rsid w:val="006D5664"/>
    <w:rsid w:val="00720AF5"/>
    <w:rsid w:val="00734F1F"/>
    <w:rsid w:val="00746B9E"/>
    <w:rsid w:val="007619DA"/>
    <w:rsid w:val="00766480"/>
    <w:rsid w:val="007D2357"/>
    <w:rsid w:val="007F1A91"/>
    <w:rsid w:val="00821C5F"/>
    <w:rsid w:val="00831023"/>
    <w:rsid w:val="00887DE6"/>
    <w:rsid w:val="008913C5"/>
    <w:rsid w:val="008B6B1A"/>
    <w:rsid w:val="008F7293"/>
    <w:rsid w:val="0090137F"/>
    <w:rsid w:val="009226F1"/>
    <w:rsid w:val="00932D7E"/>
    <w:rsid w:val="00950357"/>
    <w:rsid w:val="009550B9"/>
    <w:rsid w:val="00981B0A"/>
    <w:rsid w:val="009D0F73"/>
    <w:rsid w:val="009D6B1D"/>
    <w:rsid w:val="009F3156"/>
    <w:rsid w:val="00A05CA5"/>
    <w:rsid w:val="00A24E38"/>
    <w:rsid w:val="00A72ECF"/>
    <w:rsid w:val="00A817F8"/>
    <w:rsid w:val="00AA3013"/>
    <w:rsid w:val="00AC7428"/>
    <w:rsid w:val="00B2002C"/>
    <w:rsid w:val="00B37512"/>
    <w:rsid w:val="00B37ED7"/>
    <w:rsid w:val="00B427A9"/>
    <w:rsid w:val="00B7130C"/>
    <w:rsid w:val="00BC2DE7"/>
    <w:rsid w:val="00BD6316"/>
    <w:rsid w:val="00BD7E3A"/>
    <w:rsid w:val="00BE5A11"/>
    <w:rsid w:val="00BF2ADF"/>
    <w:rsid w:val="00C17A91"/>
    <w:rsid w:val="00C72D51"/>
    <w:rsid w:val="00CD7967"/>
    <w:rsid w:val="00CE1FD7"/>
    <w:rsid w:val="00D03EC4"/>
    <w:rsid w:val="00D834F9"/>
    <w:rsid w:val="00DD7782"/>
    <w:rsid w:val="00DE6FFC"/>
    <w:rsid w:val="00DF41FC"/>
    <w:rsid w:val="00E1503B"/>
    <w:rsid w:val="00E34794"/>
    <w:rsid w:val="00E50302"/>
    <w:rsid w:val="00E902A7"/>
    <w:rsid w:val="00E9388B"/>
    <w:rsid w:val="00F11867"/>
    <w:rsid w:val="00F32267"/>
    <w:rsid w:val="00F43061"/>
    <w:rsid w:val="00F85D58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A3EB9"/>
  <w15:chartTrackingRefBased/>
  <w15:docId w15:val="{AACB45F0-9377-4ABE-B07E-889FC32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B8"/>
  </w:style>
  <w:style w:type="paragraph" w:styleId="Overskrift1">
    <w:name w:val="heading 1"/>
    <w:basedOn w:val="Normal"/>
    <w:next w:val="Normal"/>
    <w:link w:val="Overskrift1Tegn"/>
    <w:uiPriority w:val="9"/>
    <w:qFormat/>
    <w:rsid w:val="00A7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2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2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2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2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2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2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2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2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2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2E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2E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2E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2E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2E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2E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2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2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2E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2E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2E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2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2E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2EC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A72ECF"/>
  </w:style>
  <w:style w:type="character" w:customStyle="1" w:styleId="tabchar">
    <w:name w:val="tabchar"/>
    <w:basedOn w:val="Standardskriftforavsnitt"/>
    <w:rsid w:val="00A72ECF"/>
  </w:style>
  <w:style w:type="character" w:customStyle="1" w:styleId="spellingerror">
    <w:name w:val="spellingerror"/>
    <w:basedOn w:val="Standardskriftforavsnitt"/>
    <w:rsid w:val="00A72ECF"/>
  </w:style>
  <w:style w:type="character" w:customStyle="1" w:styleId="eop">
    <w:name w:val="eop"/>
    <w:basedOn w:val="Standardskriftforavsnitt"/>
    <w:rsid w:val="00A72ECF"/>
  </w:style>
  <w:style w:type="paragraph" w:styleId="Topptekst">
    <w:name w:val="header"/>
    <w:basedOn w:val="Normal"/>
    <w:link w:val="TopptekstTegn"/>
    <w:uiPriority w:val="99"/>
    <w:unhideWhenUsed/>
    <w:rsid w:val="008B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B1A"/>
  </w:style>
  <w:style w:type="paragraph" w:styleId="Bunntekst">
    <w:name w:val="footer"/>
    <w:basedOn w:val="Normal"/>
    <w:link w:val="BunntekstTegn"/>
    <w:uiPriority w:val="99"/>
    <w:unhideWhenUsed/>
    <w:rsid w:val="008B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B1A"/>
  </w:style>
  <w:style w:type="character" w:customStyle="1" w:styleId="wacimagecontainer">
    <w:name w:val="wacimagecontainer"/>
    <w:basedOn w:val="Standardskriftforavsnitt"/>
    <w:rsid w:val="003D73B8"/>
  </w:style>
  <w:style w:type="table" w:styleId="Tabellrutenett">
    <w:name w:val="Table Grid"/>
    <w:basedOn w:val="Vanligtabell"/>
    <w:uiPriority w:val="39"/>
    <w:rsid w:val="0016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6203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odd.monsen@kemax.no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ers.Hovden@idrettsforbundet.no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cid:image001.jpg@01D4A2B6.C57D2E50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hyperlink" Target="mailto:Don-alexander@outlook.com" TargetMode="External"/><Relationship Id="rId19" Type="http://schemas.openxmlformats.org/officeDocument/2006/relationships/image" Target="cid:656CECA5-D020-43A1-B868-73DAF915DF4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D1EB-EA10-4D6F-BBCC-A8436ED1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805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Alexander</dc:creator>
  <cp:keywords/>
  <dc:description/>
  <cp:lastModifiedBy>Odd Monsen</cp:lastModifiedBy>
  <cp:revision>3</cp:revision>
  <cp:lastPrinted>2024-09-13T09:05:00Z</cp:lastPrinted>
  <dcterms:created xsi:type="dcterms:W3CDTF">2024-09-13T09:45:00Z</dcterms:created>
  <dcterms:modified xsi:type="dcterms:W3CDTF">2024-09-13T10:46:00Z</dcterms:modified>
</cp:coreProperties>
</file>